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AB" w:rsidRPr="006F00F4" w:rsidRDefault="00510FAB" w:rsidP="006F00F4">
      <w:pPr>
        <w:tabs>
          <w:tab w:val="right" w:pos="9120"/>
        </w:tabs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  <w:r w:rsidRPr="006F00F4">
        <w:rPr>
          <w:rFonts w:ascii="Calibri" w:hAnsi="Calibri"/>
          <w:b/>
          <w:bCs/>
          <w:sz w:val="24"/>
          <w:szCs w:val="24"/>
        </w:rPr>
        <w:t>CITY OF YELLOWKNIFE</w:t>
      </w:r>
    </w:p>
    <w:p w:rsidR="00B77FAE" w:rsidRDefault="00510FAB" w:rsidP="00B77FAE">
      <w:pPr>
        <w:tabs>
          <w:tab w:val="right" w:pos="9120"/>
        </w:tabs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6F00F4">
        <w:rPr>
          <w:rFonts w:ascii="Calibri" w:hAnsi="Calibri"/>
          <w:b/>
          <w:bCs/>
          <w:sz w:val="24"/>
          <w:szCs w:val="24"/>
        </w:rPr>
        <w:t>JOB DESCRIPTION</w:t>
      </w:r>
    </w:p>
    <w:p w:rsidR="00B77FAE" w:rsidRDefault="00B77FAE" w:rsidP="00B77FAE">
      <w:pPr>
        <w:tabs>
          <w:tab w:val="right" w:pos="912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10FAB" w:rsidRPr="006F00F4" w:rsidRDefault="00510FAB" w:rsidP="00B77FAE">
      <w:pPr>
        <w:tabs>
          <w:tab w:val="right" w:pos="912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F00F4">
        <w:rPr>
          <w:rFonts w:ascii="Calibri" w:hAnsi="Calibri"/>
          <w:sz w:val="24"/>
          <w:szCs w:val="24"/>
        </w:rPr>
        <w:t>January 2018</w:t>
      </w:r>
    </w:p>
    <w:p w:rsidR="00510FAB" w:rsidRPr="006F00F4" w:rsidRDefault="00510FAB" w:rsidP="006F00F4">
      <w:pPr>
        <w:tabs>
          <w:tab w:val="left" w:pos="960"/>
          <w:tab w:val="right" w:pos="912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6F00F4">
        <w:rPr>
          <w:rFonts w:ascii="Calibri" w:hAnsi="Calibr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799406E" wp14:editId="1D4982C5">
                <wp:simplePos x="0" y="0"/>
                <wp:positionH relativeFrom="page">
                  <wp:posOffset>822960</wp:posOffset>
                </wp:positionH>
                <wp:positionV relativeFrom="paragraph">
                  <wp:posOffset>0</wp:posOffset>
                </wp:positionV>
                <wp:extent cx="6126480" cy="12065"/>
                <wp:effectExtent l="3810" t="0" r="381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4.8pt;margin-top:0;width:482.4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10FAB" w:rsidRPr="006F00F4" w:rsidRDefault="00510FAB" w:rsidP="006F00F4">
      <w:pPr>
        <w:tabs>
          <w:tab w:val="left" w:pos="1620"/>
          <w:tab w:val="right" w:pos="936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6F00F4">
        <w:rPr>
          <w:rFonts w:ascii="Calibri" w:hAnsi="Calibri"/>
          <w:b/>
          <w:bCs/>
          <w:sz w:val="24"/>
          <w:szCs w:val="24"/>
        </w:rPr>
        <w:t>POSITION TITLE:</w:t>
      </w:r>
      <w:r w:rsidR="00A549F4" w:rsidRPr="006F00F4">
        <w:rPr>
          <w:rFonts w:ascii="Calibri" w:hAnsi="Calibri"/>
          <w:sz w:val="24"/>
          <w:szCs w:val="24"/>
        </w:rPr>
        <w:tab/>
      </w:r>
      <w:r w:rsidR="00F31C4E">
        <w:rPr>
          <w:rFonts w:ascii="Calibri" w:hAnsi="Calibri"/>
          <w:sz w:val="24"/>
          <w:szCs w:val="24"/>
        </w:rPr>
        <w:t xml:space="preserve">  </w:t>
      </w:r>
      <w:r w:rsidR="00BD11FC" w:rsidRPr="006F00F4">
        <w:rPr>
          <w:rFonts w:ascii="Calibri" w:hAnsi="Calibri"/>
          <w:sz w:val="24"/>
          <w:szCs w:val="24"/>
        </w:rPr>
        <w:t>Grant Writer and Funding Analyst</w:t>
      </w:r>
      <w:r w:rsidRPr="006F00F4">
        <w:rPr>
          <w:rFonts w:ascii="Calibri" w:hAnsi="Calibri"/>
          <w:sz w:val="24"/>
          <w:szCs w:val="24"/>
        </w:rPr>
        <w:tab/>
      </w:r>
      <w:r w:rsidRPr="006F00F4">
        <w:rPr>
          <w:rFonts w:ascii="Calibri" w:hAnsi="Calibri"/>
          <w:b/>
          <w:sz w:val="24"/>
          <w:szCs w:val="24"/>
        </w:rPr>
        <w:t>POSITION NO:</w:t>
      </w:r>
      <w:r w:rsidR="004E4CA1" w:rsidRPr="006F00F4">
        <w:rPr>
          <w:rFonts w:ascii="Calibri" w:hAnsi="Calibri"/>
          <w:b/>
          <w:sz w:val="24"/>
          <w:szCs w:val="24"/>
        </w:rPr>
        <w:t xml:space="preserve"> </w:t>
      </w:r>
      <w:r w:rsidR="00F31C4E">
        <w:rPr>
          <w:rFonts w:ascii="Calibri" w:hAnsi="Calibri"/>
          <w:sz w:val="24"/>
          <w:szCs w:val="24"/>
        </w:rPr>
        <w:t>Term</w:t>
      </w:r>
    </w:p>
    <w:p w:rsidR="00510FAB" w:rsidRPr="006F00F4" w:rsidRDefault="00510FAB" w:rsidP="006F00F4">
      <w:pPr>
        <w:tabs>
          <w:tab w:val="left" w:pos="1620"/>
          <w:tab w:val="right" w:pos="936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6F00F4">
        <w:rPr>
          <w:rFonts w:ascii="Calibri" w:hAnsi="Calibri"/>
          <w:b/>
          <w:bCs/>
          <w:sz w:val="24"/>
          <w:szCs w:val="24"/>
        </w:rPr>
        <w:t>DEPARTMENT:</w:t>
      </w:r>
      <w:r w:rsidR="00A549F4" w:rsidRPr="006F00F4">
        <w:rPr>
          <w:rFonts w:ascii="Calibri" w:hAnsi="Calibri"/>
          <w:sz w:val="24"/>
          <w:szCs w:val="24"/>
        </w:rPr>
        <w:tab/>
      </w:r>
      <w:r w:rsidR="00F31C4E">
        <w:rPr>
          <w:rFonts w:ascii="Calibri" w:hAnsi="Calibri"/>
          <w:sz w:val="24"/>
          <w:szCs w:val="24"/>
        </w:rPr>
        <w:t xml:space="preserve">  </w:t>
      </w:r>
      <w:r w:rsidRPr="006F00F4">
        <w:rPr>
          <w:rFonts w:ascii="Calibri" w:hAnsi="Calibri"/>
          <w:sz w:val="24"/>
          <w:szCs w:val="24"/>
        </w:rPr>
        <w:t>Corporate Services</w:t>
      </w:r>
      <w:r w:rsidRPr="006F00F4">
        <w:rPr>
          <w:rFonts w:ascii="Calibri" w:hAnsi="Calibri"/>
          <w:sz w:val="24"/>
          <w:szCs w:val="24"/>
        </w:rPr>
        <w:tab/>
      </w:r>
      <w:r w:rsidRPr="006F00F4">
        <w:rPr>
          <w:rFonts w:ascii="Calibri" w:hAnsi="Calibri"/>
          <w:b/>
          <w:bCs/>
          <w:sz w:val="24"/>
          <w:szCs w:val="24"/>
        </w:rPr>
        <w:t>DIVISION:</w:t>
      </w:r>
      <w:r w:rsidR="004E4CA1" w:rsidRPr="006F00F4">
        <w:rPr>
          <w:rFonts w:ascii="Calibri" w:hAnsi="Calibri"/>
          <w:sz w:val="24"/>
          <w:szCs w:val="24"/>
        </w:rPr>
        <w:t xml:space="preserve"> </w:t>
      </w:r>
      <w:r w:rsidRPr="006F00F4">
        <w:rPr>
          <w:rFonts w:ascii="Calibri" w:hAnsi="Calibri"/>
          <w:sz w:val="24"/>
          <w:szCs w:val="24"/>
        </w:rPr>
        <w:t>Corporate Services</w:t>
      </w:r>
    </w:p>
    <w:p w:rsidR="00510FAB" w:rsidRPr="006F00F4" w:rsidRDefault="00510FAB" w:rsidP="006F00F4">
      <w:pPr>
        <w:tabs>
          <w:tab w:val="left" w:pos="1620"/>
          <w:tab w:val="right" w:pos="936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6F00F4">
        <w:rPr>
          <w:rFonts w:ascii="Calibri" w:hAnsi="Calibri"/>
          <w:b/>
          <w:bCs/>
          <w:sz w:val="24"/>
          <w:szCs w:val="24"/>
        </w:rPr>
        <w:t>LOCATION:</w:t>
      </w:r>
      <w:r w:rsidR="00A549F4" w:rsidRPr="006F00F4">
        <w:rPr>
          <w:rFonts w:ascii="Calibri" w:hAnsi="Calibri"/>
          <w:sz w:val="24"/>
          <w:szCs w:val="24"/>
        </w:rPr>
        <w:tab/>
      </w:r>
      <w:r w:rsidR="00F31C4E">
        <w:rPr>
          <w:rFonts w:ascii="Calibri" w:hAnsi="Calibri"/>
          <w:sz w:val="24"/>
          <w:szCs w:val="24"/>
        </w:rPr>
        <w:t xml:space="preserve">  </w:t>
      </w:r>
      <w:r w:rsidRPr="006F00F4">
        <w:rPr>
          <w:rFonts w:ascii="Calibri" w:hAnsi="Calibri"/>
          <w:sz w:val="24"/>
          <w:szCs w:val="24"/>
        </w:rPr>
        <w:t>City Hall</w:t>
      </w:r>
      <w:r w:rsidRPr="006F00F4">
        <w:rPr>
          <w:rFonts w:ascii="Calibri" w:hAnsi="Calibri"/>
          <w:sz w:val="24"/>
          <w:szCs w:val="24"/>
        </w:rPr>
        <w:tab/>
      </w:r>
      <w:r w:rsidRPr="006F00F4">
        <w:rPr>
          <w:rFonts w:ascii="Calibri" w:hAnsi="Calibri"/>
          <w:b/>
          <w:bCs/>
          <w:sz w:val="24"/>
          <w:szCs w:val="24"/>
        </w:rPr>
        <w:t>SUPERVISOR'S TITLE:</w:t>
      </w:r>
      <w:r w:rsidR="004E4CA1" w:rsidRPr="006F00F4">
        <w:rPr>
          <w:rFonts w:ascii="Calibri" w:hAnsi="Calibri"/>
          <w:sz w:val="24"/>
          <w:szCs w:val="24"/>
        </w:rPr>
        <w:t xml:space="preserve"> </w:t>
      </w:r>
      <w:r w:rsidRPr="006F00F4">
        <w:rPr>
          <w:rFonts w:ascii="Calibri" w:hAnsi="Calibri"/>
          <w:sz w:val="24"/>
          <w:szCs w:val="24"/>
        </w:rPr>
        <w:t>Director, Corporate Services</w:t>
      </w:r>
    </w:p>
    <w:p w:rsidR="00510FAB" w:rsidRPr="006F00F4" w:rsidRDefault="00510FAB" w:rsidP="006F00F4">
      <w:pPr>
        <w:tabs>
          <w:tab w:val="left" w:pos="96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6F00F4">
        <w:rPr>
          <w:rFonts w:ascii="Calibri" w:hAnsi="Calibr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0965FE65" wp14:editId="28DD2D7A">
                <wp:simplePos x="0" y="0"/>
                <wp:positionH relativeFrom="page">
                  <wp:posOffset>822960</wp:posOffset>
                </wp:positionH>
                <wp:positionV relativeFrom="paragraph">
                  <wp:posOffset>0</wp:posOffset>
                </wp:positionV>
                <wp:extent cx="6126480" cy="12065"/>
                <wp:effectExtent l="3810" t="0" r="381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4.8pt;margin-top:0;width:482.4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10FAB" w:rsidRPr="006F00F4" w:rsidRDefault="00510FAB" w:rsidP="006F00F4">
      <w:pPr>
        <w:tabs>
          <w:tab w:val="right" w:pos="912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6F00F4">
        <w:rPr>
          <w:rFonts w:ascii="Calibri" w:hAnsi="Calibri"/>
          <w:b/>
          <w:bCs/>
          <w:sz w:val="24"/>
          <w:szCs w:val="24"/>
          <w:u w:val="single"/>
        </w:rPr>
        <w:t>SUMMARY OF THIS POSITION</w:t>
      </w:r>
    </w:p>
    <w:p w:rsidR="00510FAB" w:rsidRDefault="00510FAB" w:rsidP="006F00F4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6F00F4">
        <w:rPr>
          <w:rFonts w:ascii="Calibri" w:hAnsi="Calibri"/>
          <w:sz w:val="24"/>
          <w:szCs w:val="24"/>
        </w:rPr>
        <w:t>Under the general direction of the Director of Corporate Services, the incumbent</w:t>
      </w:r>
      <w:r w:rsidR="007959E0" w:rsidRPr="006F00F4">
        <w:rPr>
          <w:rFonts w:ascii="Calibri" w:hAnsi="Calibri"/>
          <w:sz w:val="24"/>
          <w:szCs w:val="24"/>
        </w:rPr>
        <w:t xml:space="preserve"> </w:t>
      </w:r>
      <w:r w:rsidR="00812DBA" w:rsidRPr="006F00F4">
        <w:rPr>
          <w:rFonts w:ascii="Calibri" w:hAnsi="Calibri"/>
          <w:sz w:val="24"/>
          <w:szCs w:val="24"/>
        </w:rPr>
        <w:t xml:space="preserve">proactively researches and </w:t>
      </w:r>
      <w:r w:rsidR="007959E0" w:rsidRPr="006F00F4">
        <w:rPr>
          <w:rFonts w:ascii="Calibri" w:hAnsi="Calibri"/>
          <w:sz w:val="24"/>
          <w:szCs w:val="24"/>
        </w:rPr>
        <w:t>identifies funding opportunities for City initiatives</w:t>
      </w:r>
      <w:r w:rsidR="00CC5563" w:rsidRPr="006F00F4">
        <w:rPr>
          <w:rFonts w:ascii="Calibri" w:hAnsi="Calibri"/>
          <w:sz w:val="24"/>
          <w:szCs w:val="24"/>
        </w:rPr>
        <w:t xml:space="preserve">; </w:t>
      </w:r>
      <w:r w:rsidR="00812DBA" w:rsidRPr="006F00F4">
        <w:rPr>
          <w:rFonts w:ascii="Calibri" w:hAnsi="Calibri"/>
          <w:sz w:val="24"/>
          <w:szCs w:val="24"/>
        </w:rPr>
        <w:t xml:space="preserve">leads and coordinates the development and submission of </w:t>
      </w:r>
      <w:r w:rsidR="007959E0" w:rsidRPr="006F00F4">
        <w:rPr>
          <w:rFonts w:ascii="Calibri" w:hAnsi="Calibri"/>
          <w:sz w:val="24"/>
          <w:szCs w:val="24"/>
        </w:rPr>
        <w:t xml:space="preserve">funding </w:t>
      </w:r>
      <w:r w:rsidR="00F5762B" w:rsidRPr="006F00F4">
        <w:rPr>
          <w:rFonts w:ascii="Calibri" w:hAnsi="Calibri"/>
          <w:sz w:val="24"/>
          <w:szCs w:val="24"/>
        </w:rPr>
        <w:t xml:space="preserve">proposals and </w:t>
      </w:r>
      <w:r w:rsidR="007959E0" w:rsidRPr="006F00F4">
        <w:rPr>
          <w:rFonts w:ascii="Calibri" w:hAnsi="Calibri"/>
          <w:sz w:val="24"/>
          <w:szCs w:val="24"/>
        </w:rPr>
        <w:t>applications</w:t>
      </w:r>
      <w:r w:rsidR="00CC5563" w:rsidRPr="006F00F4">
        <w:rPr>
          <w:rFonts w:ascii="Calibri" w:hAnsi="Calibri"/>
          <w:sz w:val="24"/>
          <w:szCs w:val="24"/>
        </w:rPr>
        <w:t xml:space="preserve">; </w:t>
      </w:r>
      <w:r w:rsidR="007959E0" w:rsidRPr="006F00F4">
        <w:rPr>
          <w:rFonts w:ascii="Calibri" w:hAnsi="Calibri"/>
          <w:sz w:val="24"/>
          <w:szCs w:val="24"/>
        </w:rPr>
        <w:t>and prepares and submits reports relevant to funding received by the City.</w:t>
      </w:r>
    </w:p>
    <w:p w:rsidR="00B77FAE" w:rsidRPr="00B77FAE" w:rsidRDefault="00B77FAE" w:rsidP="00B77FAE">
      <w:p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510FAB" w:rsidRPr="00B77FAE" w:rsidRDefault="00510FAB" w:rsidP="006F00F4">
      <w:pPr>
        <w:tabs>
          <w:tab w:val="right" w:pos="9120"/>
        </w:tabs>
        <w:spacing w:line="240" w:lineRule="auto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B77FAE">
        <w:rPr>
          <w:rFonts w:ascii="Calibri" w:hAnsi="Calibri"/>
          <w:b/>
          <w:bCs/>
          <w:sz w:val="24"/>
          <w:szCs w:val="24"/>
          <w:u w:val="single"/>
        </w:rPr>
        <w:t>OUTLINE OF DUTIES</w:t>
      </w:r>
    </w:p>
    <w:p w:rsidR="0050003E" w:rsidRDefault="00284851" w:rsidP="00B77FAE">
      <w:pPr>
        <w:pStyle w:val="ListParagraph"/>
        <w:numPr>
          <w:ilvl w:val="0"/>
          <w:numId w:val="5"/>
        </w:numPr>
        <w:tabs>
          <w:tab w:val="right" w:pos="9120"/>
        </w:tabs>
        <w:spacing w:line="240" w:lineRule="auto"/>
        <w:ind w:left="360"/>
        <w:jc w:val="both"/>
        <w:rPr>
          <w:rFonts w:ascii="Calibri" w:hAnsi="Calibri"/>
          <w:bCs/>
          <w:sz w:val="24"/>
          <w:szCs w:val="24"/>
        </w:rPr>
      </w:pPr>
      <w:r w:rsidRPr="00B77FAE">
        <w:rPr>
          <w:rFonts w:ascii="Calibri" w:hAnsi="Calibri"/>
          <w:bCs/>
          <w:sz w:val="24"/>
          <w:szCs w:val="24"/>
        </w:rPr>
        <w:t>Seeks out external funding opportunities for City initiatives by:</w:t>
      </w:r>
    </w:p>
    <w:p w:rsidR="007A4C19" w:rsidRPr="00B77FAE" w:rsidRDefault="007A4C19" w:rsidP="007A4C19">
      <w:pPr>
        <w:pStyle w:val="ListParagraph"/>
        <w:tabs>
          <w:tab w:val="right" w:pos="9120"/>
        </w:tabs>
        <w:spacing w:line="240" w:lineRule="auto"/>
        <w:ind w:left="360"/>
        <w:jc w:val="both"/>
        <w:rPr>
          <w:rFonts w:ascii="Calibri" w:hAnsi="Calibri"/>
          <w:bCs/>
          <w:sz w:val="24"/>
          <w:szCs w:val="24"/>
        </w:rPr>
      </w:pPr>
    </w:p>
    <w:p w:rsidR="00F31C4E" w:rsidRPr="00085B9F" w:rsidRDefault="00071551" w:rsidP="0028485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85B9F">
        <w:rPr>
          <w:sz w:val="24"/>
          <w:szCs w:val="24"/>
        </w:rPr>
        <w:t>Work</w:t>
      </w:r>
      <w:r w:rsidR="00F31C4E">
        <w:rPr>
          <w:sz w:val="24"/>
          <w:szCs w:val="24"/>
        </w:rPr>
        <w:t>ing</w:t>
      </w:r>
      <w:r w:rsidRPr="00085B9F">
        <w:rPr>
          <w:sz w:val="24"/>
          <w:szCs w:val="24"/>
        </w:rPr>
        <w:t xml:space="preserve"> closely with staff throughout the organization to maintain awareness of potential and planned projects</w:t>
      </w:r>
      <w:r w:rsidR="00F31C4E">
        <w:rPr>
          <w:sz w:val="24"/>
          <w:szCs w:val="24"/>
        </w:rPr>
        <w:t>;</w:t>
      </w:r>
    </w:p>
    <w:p w:rsidR="007A4C19" w:rsidRDefault="00461147" w:rsidP="007A4C19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85B9F">
        <w:rPr>
          <w:sz w:val="24"/>
          <w:szCs w:val="24"/>
        </w:rPr>
        <w:t>D</w:t>
      </w:r>
      <w:r w:rsidR="00071551" w:rsidRPr="00085B9F">
        <w:rPr>
          <w:sz w:val="24"/>
          <w:szCs w:val="24"/>
        </w:rPr>
        <w:t>evelop</w:t>
      </w:r>
      <w:r w:rsidR="00F31C4E">
        <w:rPr>
          <w:sz w:val="24"/>
          <w:szCs w:val="24"/>
        </w:rPr>
        <w:t>ing</w:t>
      </w:r>
      <w:r w:rsidR="00812DBA" w:rsidRPr="00085B9F">
        <w:rPr>
          <w:sz w:val="24"/>
          <w:szCs w:val="24"/>
        </w:rPr>
        <w:t xml:space="preserve"> and maintain</w:t>
      </w:r>
      <w:r w:rsidR="00F31C4E">
        <w:rPr>
          <w:sz w:val="24"/>
          <w:szCs w:val="24"/>
        </w:rPr>
        <w:t>ing</w:t>
      </w:r>
      <w:r w:rsidR="00071551" w:rsidRPr="00085B9F">
        <w:rPr>
          <w:sz w:val="24"/>
          <w:szCs w:val="24"/>
        </w:rPr>
        <w:t xml:space="preserve"> professional relationships with municipal, territorial, federal and private sector funding, granting and contributing agencies;</w:t>
      </w:r>
    </w:p>
    <w:p w:rsidR="00461147" w:rsidRPr="007A4C19" w:rsidRDefault="00461147" w:rsidP="007A4C19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7A4C19">
        <w:rPr>
          <w:sz w:val="24"/>
          <w:szCs w:val="24"/>
        </w:rPr>
        <w:t>Research</w:t>
      </w:r>
      <w:r w:rsidR="00F31C4E" w:rsidRPr="007A4C19">
        <w:rPr>
          <w:sz w:val="24"/>
          <w:szCs w:val="24"/>
        </w:rPr>
        <w:t>ing</w:t>
      </w:r>
      <w:r w:rsidRPr="007A4C19">
        <w:rPr>
          <w:sz w:val="24"/>
          <w:szCs w:val="24"/>
        </w:rPr>
        <w:t xml:space="preserve"> and identif</w:t>
      </w:r>
      <w:r w:rsidR="00F31C4E" w:rsidRPr="007A4C19">
        <w:rPr>
          <w:sz w:val="24"/>
          <w:szCs w:val="24"/>
        </w:rPr>
        <w:t>ying</w:t>
      </w:r>
      <w:r w:rsidRPr="007A4C19">
        <w:rPr>
          <w:sz w:val="24"/>
          <w:szCs w:val="24"/>
        </w:rPr>
        <w:t xml:space="preserve"> grant opportunities that are aligned with the City’s core business</w:t>
      </w:r>
      <w:r w:rsidR="00812DBA" w:rsidRPr="007A4C19">
        <w:rPr>
          <w:sz w:val="24"/>
          <w:szCs w:val="24"/>
        </w:rPr>
        <w:t>, as well as those which could support Council priorities, emerging opportunities and strategic alignment</w:t>
      </w:r>
      <w:r w:rsidR="00021C6E" w:rsidRPr="007A4C19">
        <w:rPr>
          <w:sz w:val="24"/>
          <w:szCs w:val="24"/>
        </w:rPr>
        <w:t>;</w:t>
      </w:r>
    </w:p>
    <w:p w:rsidR="00284851" w:rsidRPr="00085B9F" w:rsidRDefault="00284851" w:rsidP="00B77FAE">
      <w:pPr>
        <w:pStyle w:val="ListParagraph"/>
        <w:spacing w:after="0" w:line="240" w:lineRule="auto"/>
        <w:contextualSpacing w:val="0"/>
        <w:jc w:val="both"/>
        <w:rPr>
          <w:sz w:val="24"/>
          <w:szCs w:val="24"/>
        </w:rPr>
      </w:pPr>
    </w:p>
    <w:p w:rsidR="00CC5563" w:rsidRDefault="00071551" w:rsidP="00D860B1">
      <w:pPr>
        <w:pStyle w:val="ListParagraph"/>
        <w:numPr>
          <w:ilvl w:val="0"/>
          <w:numId w:val="5"/>
        </w:numPr>
        <w:tabs>
          <w:tab w:val="right" w:pos="9120"/>
        </w:tabs>
        <w:spacing w:line="240" w:lineRule="auto"/>
        <w:ind w:left="360"/>
        <w:jc w:val="both"/>
        <w:rPr>
          <w:rFonts w:ascii="Calibri" w:hAnsi="Calibri"/>
          <w:bCs/>
          <w:sz w:val="24"/>
          <w:szCs w:val="24"/>
        </w:rPr>
      </w:pPr>
      <w:r w:rsidRPr="00B77FAE">
        <w:rPr>
          <w:rFonts w:ascii="Calibri" w:hAnsi="Calibri"/>
          <w:bCs/>
          <w:sz w:val="24"/>
          <w:szCs w:val="24"/>
        </w:rPr>
        <w:t>Facilitat</w:t>
      </w:r>
      <w:r w:rsidR="0050003E">
        <w:rPr>
          <w:rFonts w:ascii="Calibri" w:hAnsi="Calibri"/>
          <w:bCs/>
          <w:sz w:val="24"/>
          <w:szCs w:val="24"/>
        </w:rPr>
        <w:t xml:space="preserve">es </w:t>
      </w:r>
      <w:r w:rsidRPr="00B77FAE">
        <w:rPr>
          <w:rFonts w:ascii="Calibri" w:hAnsi="Calibri"/>
          <w:bCs/>
          <w:sz w:val="24"/>
          <w:szCs w:val="24"/>
        </w:rPr>
        <w:t xml:space="preserve"> the proposal development</w:t>
      </w:r>
      <w:r w:rsidR="00857A84" w:rsidRPr="00B77FAE">
        <w:rPr>
          <w:rFonts w:ascii="Calibri" w:hAnsi="Calibri"/>
          <w:bCs/>
          <w:sz w:val="24"/>
          <w:szCs w:val="24"/>
        </w:rPr>
        <w:t xml:space="preserve"> and application submission</w:t>
      </w:r>
      <w:r w:rsidRPr="00B77FAE">
        <w:rPr>
          <w:rFonts w:ascii="Calibri" w:hAnsi="Calibri"/>
          <w:bCs/>
          <w:sz w:val="24"/>
          <w:szCs w:val="24"/>
        </w:rPr>
        <w:t xml:space="preserve"> process</w:t>
      </w:r>
      <w:r w:rsidR="00857A84" w:rsidRPr="00B77FAE">
        <w:rPr>
          <w:rFonts w:ascii="Calibri" w:hAnsi="Calibri"/>
          <w:bCs/>
          <w:sz w:val="24"/>
          <w:szCs w:val="24"/>
        </w:rPr>
        <w:t>es</w:t>
      </w:r>
      <w:r w:rsidRPr="00B77FAE">
        <w:rPr>
          <w:rFonts w:ascii="Calibri" w:hAnsi="Calibri"/>
          <w:bCs/>
          <w:sz w:val="24"/>
          <w:szCs w:val="24"/>
        </w:rPr>
        <w:t xml:space="preserve"> for projects of varying sizes and </w:t>
      </w:r>
      <w:r w:rsidR="00111D80" w:rsidRPr="00B77FAE">
        <w:rPr>
          <w:rFonts w:ascii="Calibri" w:hAnsi="Calibri"/>
          <w:bCs/>
          <w:sz w:val="24"/>
          <w:szCs w:val="24"/>
        </w:rPr>
        <w:t>objectives</w:t>
      </w:r>
      <w:r w:rsidR="00812DBA" w:rsidRPr="00B77FAE">
        <w:rPr>
          <w:rFonts w:ascii="Calibri" w:hAnsi="Calibri"/>
          <w:bCs/>
          <w:sz w:val="24"/>
          <w:szCs w:val="24"/>
        </w:rPr>
        <w:t xml:space="preserve"> across all Departments</w:t>
      </w:r>
      <w:r w:rsidR="00F31C4E" w:rsidRPr="00B77FAE">
        <w:rPr>
          <w:rFonts w:ascii="Calibri" w:hAnsi="Calibri"/>
          <w:bCs/>
          <w:sz w:val="24"/>
          <w:szCs w:val="24"/>
        </w:rPr>
        <w:t xml:space="preserve"> </w:t>
      </w:r>
      <w:r w:rsidR="00284851">
        <w:rPr>
          <w:rFonts w:ascii="Calibri" w:hAnsi="Calibri"/>
          <w:bCs/>
          <w:sz w:val="24"/>
          <w:szCs w:val="24"/>
        </w:rPr>
        <w:t>by:</w:t>
      </w:r>
    </w:p>
    <w:p w:rsidR="00284851" w:rsidRPr="00B77FAE" w:rsidRDefault="00284851" w:rsidP="00B77FAE">
      <w:pPr>
        <w:pStyle w:val="ListParagraph"/>
        <w:tabs>
          <w:tab w:val="right" w:pos="9120"/>
        </w:tabs>
        <w:spacing w:line="240" w:lineRule="auto"/>
        <w:ind w:left="360"/>
        <w:jc w:val="both"/>
        <w:rPr>
          <w:rFonts w:ascii="Calibri" w:hAnsi="Calibri"/>
          <w:bCs/>
          <w:sz w:val="24"/>
          <w:szCs w:val="24"/>
        </w:rPr>
      </w:pPr>
    </w:p>
    <w:p w:rsidR="00910D18" w:rsidRDefault="00071551" w:rsidP="00B77FA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85B9F">
        <w:rPr>
          <w:sz w:val="24"/>
          <w:szCs w:val="24"/>
        </w:rPr>
        <w:t>Work</w:t>
      </w:r>
      <w:r w:rsidR="00F31C4E">
        <w:rPr>
          <w:sz w:val="24"/>
          <w:szCs w:val="24"/>
        </w:rPr>
        <w:t>ing</w:t>
      </w:r>
      <w:r w:rsidRPr="00085B9F">
        <w:rPr>
          <w:sz w:val="24"/>
          <w:szCs w:val="24"/>
        </w:rPr>
        <w:t xml:space="preserve"> collaboratively with individuals and project teams to design, develop</w:t>
      </w:r>
      <w:r w:rsidR="00A02DFC" w:rsidRPr="00085B9F">
        <w:rPr>
          <w:sz w:val="24"/>
          <w:szCs w:val="24"/>
        </w:rPr>
        <w:t>,</w:t>
      </w:r>
      <w:r w:rsidRPr="00085B9F">
        <w:rPr>
          <w:sz w:val="24"/>
          <w:szCs w:val="24"/>
        </w:rPr>
        <w:t xml:space="preserve"> and prepare grant proposals, briefings, program rationales, </w:t>
      </w:r>
      <w:r w:rsidR="00857A84" w:rsidRPr="00085B9F">
        <w:rPr>
          <w:sz w:val="24"/>
          <w:szCs w:val="24"/>
        </w:rPr>
        <w:t xml:space="preserve">applications, </w:t>
      </w:r>
      <w:r w:rsidRPr="00085B9F">
        <w:rPr>
          <w:sz w:val="24"/>
          <w:szCs w:val="24"/>
        </w:rPr>
        <w:t>and other reports for submission to funding agencies</w:t>
      </w:r>
      <w:r w:rsidR="00D860B1">
        <w:rPr>
          <w:sz w:val="24"/>
          <w:szCs w:val="24"/>
        </w:rPr>
        <w:t>;</w:t>
      </w:r>
    </w:p>
    <w:p w:rsidR="00CC5563" w:rsidRPr="00B77FAE" w:rsidRDefault="00071551" w:rsidP="00B77FA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B77FAE">
        <w:rPr>
          <w:sz w:val="24"/>
          <w:szCs w:val="24"/>
        </w:rPr>
        <w:t>Tailor</w:t>
      </w:r>
      <w:r w:rsidR="0050003E">
        <w:rPr>
          <w:sz w:val="24"/>
          <w:szCs w:val="24"/>
        </w:rPr>
        <w:t>ing</w:t>
      </w:r>
      <w:r w:rsidRPr="00B77FAE">
        <w:rPr>
          <w:sz w:val="24"/>
          <w:szCs w:val="24"/>
        </w:rPr>
        <w:t xml:space="preserve"> writing and presentations to funding agency objectives, priorities</w:t>
      </w:r>
      <w:r w:rsidR="00A02DFC" w:rsidRPr="00B77FAE">
        <w:rPr>
          <w:sz w:val="24"/>
          <w:szCs w:val="24"/>
        </w:rPr>
        <w:t>,</w:t>
      </w:r>
      <w:r w:rsidRPr="00B77FAE">
        <w:rPr>
          <w:sz w:val="24"/>
          <w:szCs w:val="24"/>
        </w:rPr>
        <w:t xml:space="preserve"> and guidelines with a thorough understanding of the City’s mandates, culture</w:t>
      </w:r>
      <w:r w:rsidR="00857A84" w:rsidRPr="00B77FAE">
        <w:rPr>
          <w:sz w:val="24"/>
          <w:szCs w:val="24"/>
        </w:rPr>
        <w:t>,</w:t>
      </w:r>
      <w:r w:rsidRPr="00B77FAE">
        <w:rPr>
          <w:sz w:val="24"/>
          <w:szCs w:val="24"/>
        </w:rPr>
        <w:t xml:space="preserve"> and guiding documents;</w:t>
      </w:r>
    </w:p>
    <w:p w:rsidR="00C2735C" w:rsidRPr="00085B9F" w:rsidRDefault="00C2735C" w:rsidP="00085B9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85B9F">
        <w:rPr>
          <w:sz w:val="24"/>
          <w:szCs w:val="24"/>
        </w:rPr>
        <w:t>Ensur</w:t>
      </w:r>
      <w:r w:rsidR="00C07B86">
        <w:rPr>
          <w:sz w:val="24"/>
          <w:szCs w:val="24"/>
        </w:rPr>
        <w:t>ing</w:t>
      </w:r>
      <w:r w:rsidRPr="00085B9F">
        <w:rPr>
          <w:sz w:val="24"/>
          <w:szCs w:val="24"/>
        </w:rPr>
        <w:t xml:space="preserve"> all funding and contribution </w:t>
      </w:r>
      <w:proofErr w:type="gramStart"/>
      <w:r w:rsidRPr="00085B9F">
        <w:rPr>
          <w:sz w:val="24"/>
          <w:szCs w:val="24"/>
        </w:rPr>
        <w:t>agreements,</w:t>
      </w:r>
      <w:proofErr w:type="gramEnd"/>
      <w:r w:rsidRPr="00085B9F">
        <w:rPr>
          <w:sz w:val="24"/>
          <w:szCs w:val="24"/>
        </w:rPr>
        <w:t xml:space="preserve"> and other funding contracts are signed by the appropriate authorities, submitted to the funder within required time frames, and filed to ensure compliance with the City’s financial policies</w:t>
      </w:r>
      <w:r w:rsidR="007A4C19">
        <w:rPr>
          <w:sz w:val="24"/>
          <w:szCs w:val="24"/>
        </w:rPr>
        <w:t>.</w:t>
      </w:r>
    </w:p>
    <w:p w:rsidR="00284851" w:rsidRDefault="00284851" w:rsidP="00B77FAE">
      <w:pPr>
        <w:pStyle w:val="ListParagraph"/>
        <w:spacing w:after="0" w:line="240" w:lineRule="auto"/>
        <w:contextualSpacing w:val="0"/>
        <w:jc w:val="both"/>
        <w:rPr>
          <w:sz w:val="24"/>
          <w:szCs w:val="24"/>
        </w:rPr>
      </w:pPr>
    </w:p>
    <w:p w:rsidR="00284851" w:rsidRDefault="00284851" w:rsidP="00B77FAE">
      <w:pPr>
        <w:pStyle w:val="ListParagraph"/>
        <w:keepLines/>
        <w:numPr>
          <w:ilvl w:val="0"/>
          <w:numId w:val="5"/>
        </w:numPr>
        <w:tabs>
          <w:tab w:val="right" w:pos="9120"/>
        </w:tabs>
        <w:spacing w:line="240" w:lineRule="auto"/>
        <w:ind w:left="360"/>
        <w:jc w:val="both"/>
        <w:rPr>
          <w:rFonts w:ascii="Calibri" w:hAnsi="Calibri"/>
          <w:bCs/>
          <w:sz w:val="24"/>
          <w:szCs w:val="24"/>
        </w:rPr>
      </w:pPr>
      <w:r w:rsidRPr="00B77FAE">
        <w:rPr>
          <w:rFonts w:ascii="Calibri" w:hAnsi="Calibri"/>
          <w:bCs/>
          <w:sz w:val="24"/>
          <w:szCs w:val="24"/>
        </w:rPr>
        <w:lastRenderedPageBreak/>
        <w:t>Manages the financial and contract reporting requirements for external funding by:</w:t>
      </w:r>
    </w:p>
    <w:p w:rsidR="00284851" w:rsidRPr="00B77FAE" w:rsidRDefault="00284851" w:rsidP="00B77FAE">
      <w:pPr>
        <w:pStyle w:val="ListParagraph"/>
        <w:keepLines/>
        <w:tabs>
          <w:tab w:val="right" w:pos="9120"/>
        </w:tabs>
        <w:spacing w:line="240" w:lineRule="auto"/>
        <w:ind w:left="360"/>
        <w:jc w:val="both"/>
        <w:rPr>
          <w:rFonts w:ascii="Calibri" w:hAnsi="Calibri"/>
          <w:bCs/>
          <w:sz w:val="24"/>
          <w:szCs w:val="24"/>
        </w:rPr>
      </w:pPr>
    </w:p>
    <w:p w:rsidR="00CC5563" w:rsidRPr="00085B9F" w:rsidRDefault="00071551" w:rsidP="00910D18">
      <w:pPr>
        <w:pStyle w:val="ListParagraph"/>
        <w:keepLines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85B9F">
        <w:rPr>
          <w:sz w:val="24"/>
          <w:szCs w:val="24"/>
        </w:rPr>
        <w:t>Track</w:t>
      </w:r>
      <w:r w:rsidR="00C07B86">
        <w:rPr>
          <w:sz w:val="24"/>
          <w:szCs w:val="24"/>
        </w:rPr>
        <w:t>ing</w:t>
      </w:r>
      <w:r w:rsidRPr="00085B9F">
        <w:rPr>
          <w:sz w:val="24"/>
          <w:szCs w:val="24"/>
        </w:rPr>
        <w:t xml:space="preserve"> and prepar</w:t>
      </w:r>
      <w:r w:rsidR="00C07B86">
        <w:rPr>
          <w:sz w:val="24"/>
          <w:szCs w:val="24"/>
        </w:rPr>
        <w:t>ing</w:t>
      </w:r>
      <w:r w:rsidRPr="00085B9F">
        <w:rPr>
          <w:sz w:val="24"/>
          <w:szCs w:val="24"/>
        </w:rPr>
        <w:t xml:space="preserve"> internal reports on the res</w:t>
      </w:r>
      <w:r w:rsidR="00C2735C" w:rsidRPr="00085B9F">
        <w:rPr>
          <w:sz w:val="24"/>
          <w:szCs w:val="24"/>
        </w:rPr>
        <w:t>ults of proposals, active grant-</w:t>
      </w:r>
      <w:r w:rsidRPr="00085B9F">
        <w:rPr>
          <w:sz w:val="24"/>
          <w:szCs w:val="24"/>
        </w:rPr>
        <w:t>funded projects</w:t>
      </w:r>
      <w:r w:rsidR="00C2735C" w:rsidRPr="00085B9F">
        <w:rPr>
          <w:sz w:val="24"/>
          <w:szCs w:val="24"/>
        </w:rPr>
        <w:t>,</w:t>
      </w:r>
      <w:r w:rsidRPr="00085B9F">
        <w:rPr>
          <w:sz w:val="24"/>
          <w:szCs w:val="24"/>
        </w:rPr>
        <w:t xml:space="preserve"> and</w:t>
      </w:r>
      <w:r w:rsidR="00C2735C" w:rsidRPr="00085B9F">
        <w:rPr>
          <w:sz w:val="24"/>
          <w:szCs w:val="24"/>
        </w:rPr>
        <w:t xml:space="preserve"> territorial, </w:t>
      </w:r>
      <w:r w:rsidRPr="00085B9F">
        <w:rPr>
          <w:sz w:val="24"/>
          <w:szCs w:val="24"/>
        </w:rPr>
        <w:t>federal</w:t>
      </w:r>
      <w:r w:rsidR="00C2735C" w:rsidRPr="00085B9F">
        <w:rPr>
          <w:sz w:val="24"/>
          <w:szCs w:val="24"/>
        </w:rPr>
        <w:t>, and private sector</w:t>
      </w:r>
      <w:r w:rsidRPr="00085B9F">
        <w:rPr>
          <w:sz w:val="24"/>
          <w:szCs w:val="24"/>
        </w:rPr>
        <w:t xml:space="preserve"> contributions;</w:t>
      </w:r>
    </w:p>
    <w:p w:rsidR="00B77FAE" w:rsidRPr="00B77FAE" w:rsidRDefault="00071551" w:rsidP="00B77FAE">
      <w:pPr>
        <w:pStyle w:val="ListParagraph"/>
        <w:keepLines/>
        <w:numPr>
          <w:ilvl w:val="0"/>
          <w:numId w:val="4"/>
        </w:numPr>
        <w:spacing w:line="240" w:lineRule="auto"/>
        <w:contextualSpacing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085B9F">
        <w:rPr>
          <w:sz w:val="24"/>
          <w:szCs w:val="24"/>
        </w:rPr>
        <w:t>Work</w:t>
      </w:r>
      <w:r w:rsidR="00C07B86">
        <w:rPr>
          <w:sz w:val="24"/>
          <w:szCs w:val="24"/>
        </w:rPr>
        <w:t>ing</w:t>
      </w:r>
      <w:r w:rsidRPr="00085B9F">
        <w:rPr>
          <w:sz w:val="24"/>
          <w:szCs w:val="24"/>
        </w:rPr>
        <w:t xml:space="preserve"> with the project team to prepare and submit all required narrative, financial reports and d</w:t>
      </w:r>
      <w:r w:rsidR="00143ECD" w:rsidRPr="00085B9F">
        <w:rPr>
          <w:sz w:val="24"/>
          <w:szCs w:val="24"/>
        </w:rPr>
        <w:t xml:space="preserve">ocuments </w:t>
      </w:r>
      <w:r w:rsidR="00812DBA" w:rsidRPr="00085B9F">
        <w:rPr>
          <w:sz w:val="24"/>
          <w:szCs w:val="24"/>
        </w:rPr>
        <w:t xml:space="preserve">and accountability requirements </w:t>
      </w:r>
      <w:r w:rsidR="00143ECD" w:rsidRPr="00085B9F">
        <w:rPr>
          <w:sz w:val="24"/>
          <w:szCs w:val="24"/>
        </w:rPr>
        <w:t>accurately and on time.</w:t>
      </w:r>
    </w:p>
    <w:p w:rsidR="00B77FAE" w:rsidRPr="00B77FAE" w:rsidRDefault="00B77FAE" w:rsidP="00B77FAE">
      <w:pPr>
        <w:pStyle w:val="ListParagraph"/>
        <w:keepLines/>
        <w:spacing w:after="0" w:line="240" w:lineRule="auto"/>
        <w:contextualSpacing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510FAB" w:rsidRPr="00B77FAE" w:rsidRDefault="00510FAB" w:rsidP="00085B9F">
      <w:pPr>
        <w:tabs>
          <w:tab w:val="right" w:pos="912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B77FAE">
        <w:rPr>
          <w:rFonts w:ascii="Calibri" w:hAnsi="Calibri"/>
          <w:b/>
          <w:bCs/>
          <w:sz w:val="24"/>
          <w:szCs w:val="24"/>
        </w:rPr>
        <w:t>SPECIFICATIONS</w:t>
      </w:r>
    </w:p>
    <w:p w:rsidR="00510FAB" w:rsidRPr="00085B9F" w:rsidRDefault="00510FAB" w:rsidP="00085B9F">
      <w:pPr>
        <w:tabs>
          <w:tab w:val="right" w:pos="912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085B9F">
        <w:rPr>
          <w:rFonts w:ascii="Calibri" w:hAnsi="Calibri"/>
          <w:bCs/>
          <w:sz w:val="24"/>
          <w:szCs w:val="24"/>
          <w:u w:val="single"/>
        </w:rPr>
        <w:t>Knowledge, Education and Experience</w:t>
      </w:r>
    </w:p>
    <w:p w:rsidR="006E25DD" w:rsidRPr="00085B9F" w:rsidRDefault="00896E66" w:rsidP="00085B9F">
      <w:pPr>
        <w:tabs>
          <w:tab w:val="right" w:pos="912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085B9F">
        <w:rPr>
          <w:rFonts w:ascii="Calibri" w:hAnsi="Calibri"/>
          <w:sz w:val="24"/>
          <w:szCs w:val="24"/>
        </w:rPr>
        <w:t xml:space="preserve">The work requires </w:t>
      </w:r>
      <w:r w:rsidR="006E25DD" w:rsidRPr="00085B9F">
        <w:rPr>
          <w:rFonts w:ascii="Calibri" w:hAnsi="Calibri"/>
          <w:sz w:val="24"/>
          <w:szCs w:val="24"/>
        </w:rPr>
        <w:t xml:space="preserve">comprehensive knowledge of </w:t>
      </w:r>
      <w:r w:rsidR="006E25DD" w:rsidRPr="00085B9F">
        <w:rPr>
          <w:sz w:val="24"/>
          <w:szCs w:val="24"/>
        </w:rPr>
        <w:t>successful grant and contribution application procedures and agency requirement</w:t>
      </w:r>
      <w:r w:rsidR="00DA5197" w:rsidRPr="00085B9F">
        <w:rPr>
          <w:sz w:val="24"/>
          <w:szCs w:val="24"/>
        </w:rPr>
        <w:t>s</w:t>
      </w:r>
      <w:r w:rsidR="00A02DFC" w:rsidRPr="00085B9F">
        <w:rPr>
          <w:sz w:val="24"/>
          <w:szCs w:val="24"/>
        </w:rPr>
        <w:t xml:space="preserve"> to accurately identify appropriate opportunities</w:t>
      </w:r>
      <w:r w:rsidR="00DA5197" w:rsidRPr="00085B9F">
        <w:rPr>
          <w:sz w:val="24"/>
          <w:szCs w:val="24"/>
        </w:rPr>
        <w:t xml:space="preserve">; </w:t>
      </w:r>
      <w:r w:rsidR="00CD7F55" w:rsidRPr="00085B9F">
        <w:rPr>
          <w:sz w:val="24"/>
          <w:szCs w:val="24"/>
        </w:rPr>
        <w:t>exceptional organization</w:t>
      </w:r>
      <w:r w:rsidR="007D5336" w:rsidRPr="00085B9F">
        <w:rPr>
          <w:sz w:val="24"/>
          <w:szCs w:val="24"/>
        </w:rPr>
        <w:t>al</w:t>
      </w:r>
      <w:r w:rsidR="00CD7F55" w:rsidRPr="00085B9F">
        <w:rPr>
          <w:sz w:val="24"/>
          <w:szCs w:val="24"/>
        </w:rPr>
        <w:t xml:space="preserve"> skills </w:t>
      </w:r>
      <w:r w:rsidR="00DA5197" w:rsidRPr="00085B9F">
        <w:rPr>
          <w:sz w:val="24"/>
          <w:szCs w:val="24"/>
        </w:rPr>
        <w:t xml:space="preserve">to effectively monitor projects, </w:t>
      </w:r>
      <w:r w:rsidR="00B256CD" w:rsidRPr="00085B9F">
        <w:rPr>
          <w:sz w:val="24"/>
          <w:szCs w:val="24"/>
        </w:rPr>
        <w:t>funding</w:t>
      </w:r>
      <w:r w:rsidR="00DA5197" w:rsidRPr="00085B9F">
        <w:rPr>
          <w:sz w:val="24"/>
          <w:szCs w:val="24"/>
        </w:rPr>
        <w:t xml:space="preserve">, and expenditures; and </w:t>
      </w:r>
      <w:r w:rsidR="00CD7F55" w:rsidRPr="00085B9F">
        <w:rPr>
          <w:sz w:val="24"/>
          <w:szCs w:val="24"/>
        </w:rPr>
        <w:t xml:space="preserve">a detail-oriented </w:t>
      </w:r>
      <w:r w:rsidR="00DA5197" w:rsidRPr="00085B9F">
        <w:rPr>
          <w:sz w:val="24"/>
          <w:szCs w:val="24"/>
        </w:rPr>
        <w:t>ability to prepare and submit comprehensive</w:t>
      </w:r>
      <w:r w:rsidR="00406C08" w:rsidRPr="00085B9F">
        <w:rPr>
          <w:sz w:val="24"/>
          <w:szCs w:val="24"/>
        </w:rPr>
        <w:t>, accurate,</w:t>
      </w:r>
      <w:r w:rsidR="00DA5197" w:rsidRPr="00085B9F">
        <w:rPr>
          <w:sz w:val="24"/>
          <w:szCs w:val="24"/>
        </w:rPr>
        <w:t xml:space="preserve"> and compliant reports in a</w:t>
      </w:r>
      <w:r w:rsidR="003D4E00" w:rsidRPr="00085B9F">
        <w:rPr>
          <w:sz w:val="24"/>
          <w:szCs w:val="24"/>
        </w:rPr>
        <w:t>n organized and</w:t>
      </w:r>
      <w:r w:rsidR="00DA5197" w:rsidRPr="00085B9F">
        <w:rPr>
          <w:sz w:val="24"/>
          <w:szCs w:val="24"/>
        </w:rPr>
        <w:t xml:space="preserve"> timely fashion. </w:t>
      </w:r>
      <w:r w:rsidR="00406C08" w:rsidRPr="00085B9F">
        <w:rPr>
          <w:sz w:val="24"/>
          <w:szCs w:val="24"/>
        </w:rPr>
        <w:t xml:space="preserve">These skills </w:t>
      </w:r>
      <w:r w:rsidR="00A20A3C">
        <w:rPr>
          <w:sz w:val="24"/>
          <w:szCs w:val="24"/>
        </w:rPr>
        <w:t>are</w:t>
      </w:r>
      <w:r w:rsidR="00A20A3C" w:rsidRPr="00085B9F">
        <w:rPr>
          <w:sz w:val="24"/>
          <w:szCs w:val="24"/>
        </w:rPr>
        <w:t xml:space="preserve"> </w:t>
      </w:r>
      <w:r w:rsidR="00406C08" w:rsidRPr="00085B9F">
        <w:rPr>
          <w:sz w:val="24"/>
          <w:szCs w:val="24"/>
        </w:rPr>
        <w:t xml:space="preserve">normally </w:t>
      </w:r>
      <w:r w:rsidR="00A20A3C">
        <w:rPr>
          <w:sz w:val="24"/>
          <w:szCs w:val="24"/>
        </w:rPr>
        <w:t>acquired</w:t>
      </w:r>
      <w:r w:rsidR="00BD11FC" w:rsidRPr="00085B9F">
        <w:rPr>
          <w:sz w:val="24"/>
          <w:szCs w:val="24"/>
        </w:rPr>
        <w:t xml:space="preserve"> through the completion of an undergraduate degree</w:t>
      </w:r>
      <w:r w:rsidR="00406C08" w:rsidRPr="00085B9F">
        <w:rPr>
          <w:sz w:val="24"/>
          <w:szCs w:val="24"/>
        </w:rPr>
        <w:t xml:space="preserve"> </w:t>
      </w:r>
      <w:r w:rsidR="00A20A3C">
        <w:rPr>
          <w:sz w:val="24"/>
          <w:szCs w:val="24"/>
        </w:rPr>
        <w:t xml:space="preserve">in a relevant discipline </w:t>
      </w:r>
      <w:r w:rsidR="00406C08" w:rsidRPr="00085B9F">
        <w:rPr>
          <w:sz w:val="24"/>
          <w:szCs w:val="24"/>
        </w:rPr>
        <w:t>and a minimum of two years</w:t>
      </w:r>
      <w:r w:rsidR="00A20A3C">
        <w:rPr>
          <w:sz w:val="24"/>
          <w:szCs w:val="24"/>
        </w:rPr>
        <w:t xml:space="preserve"> of</w:t>
      </w:r>
      <w:r w:rsidR="00406C08" w:rsidRPr="00085B9F">
        <w:rPr>
          <w:sz w:val="24"/>
          <w:szCs w:val="24"/>
        </w:rPr>
        <w:t xml:space="preserve"> experience building successful funding proposals for public sector agencies. </w:t>
      </w:r>
    </w:p>
    <w:p w:rsidR="00EA1395" w:rsidRPr="00085B9F" w:rsidRDefault="006E25DD" w:rsidP="00085B9F">
      <w:pPr>
        <w:tabs>
          <w:tab w:val="right" w:pos="9120"/>
        </w:tabs>
        <w:spacing w:line="240" w:lineRule="auto"/>
        <w:jc w:val="both"/>
        <w:rPr>
          <w:sz w:val="24"/>
          <w:szCs w:val="24"/>
        </w:rPr>
      </w:pPr>
      <w:r w:rsidRPr="00085B9F">
        <w:rPr>
          <w:rFonts w:ascii="Calibri" w:hAnsi="Calibri"/>
          <w:sz w:val="24"/>
          <w:szCs w:val="24"/>
        </w:rPr>
        <w:t xml:space="preserve">The incumbent </w:t>
      </w:r>
      <w:r w:rsidR="00A20A3C">
        <w:rPr>
          <w:rFonts w:ascii="Calibri" w:hAnsi="Calibri"/>
          <w:sz w:val="24"/>
          <w:szCs w:val="24"/>
        </w:rPr>
        <w:t>is</w:t>
      </w:r>
      <w:r w:rsidRPr="00085B9F">
        <w:rPr>
          <w:rFonts w:ascii="Calibri" w:hAnsi="Calibri"/>
          <w:sz w:val="24"/>
          <w:szCs w:val="24"/>
        </w:rPr>
        <w:t xml:space="preserve"> expected to rapidly learn about the general </w:t>
      </w:r>
      <w:r w:rsidR="00A02DFC" w:rsidRPr="00085B9F">
        <w:rPr>
          <w:rFonts w:ascii="Calibri" w:hAnsi="Calibri"/>
          <w:sz w:val="24"/>
          <w:szCs w:val="24"/>
        </w:rPr>
        <w:t xml:space="preserve">objectives and </w:t>
      </w:r>
      <w:r w:rsidRPr="00085B9F">
        <w:rPr>
          <w:rFonts w:ascii="Calibri" w:hAnsi="Calibri"/>
          <w:sz w:val="24"/>
          <w:szCs w:val="24"/>
        </w:rPr>
        <w:t>operations of each organizational unit and to proactively search out funding opportunities</w:t>
      </w:r>
      <w:r w:rsidR="00A753B0" w:rsidRPr="00085B9F">
        <w:rPr>
          <w:rFonts w:ascii="Calibri" w:hAnsi="Calibri"/>
          <w:sz w:val="24"/>
          <w:szCs w:val="24"/>
        </w:rPr>
        <w:t xml:space="preserve"> for all facets of the City’s operations</w:t>
      </w:r>
      <w:r w:rsidR="00DA5197" w:rsidRPr="00085B9F">
        <w:rPr>
          <w:rFonts w:ascii="Calibri" w:hAnsi="Calibri"/>
          <w:sz w:val="24"/>
          <w:szCs w:val="24"/>
        </w:rPr>
        <w:t xml:space="preserve">. </w:t>
      </w:r>
      <w:r w:rsidR="00BD1D89">
        <w:rPr>
          <w:rFonts w:ascii="Calibri" w:hAnsi="Calibri"/>
          <w:sz w:val="24"/>
          <w:szCs w:val="24"/>
        </w:rPr>
        <w:t>The incumbent</w:t>
      </w:r>
      <w:r w:rsidR="00A0747A">
        <w:rPr>
          <w:rFonts w:ascii="Calibri" w:hAnsi="Calibri"/>
          <w:sz w:val="24"/>
          <w:szCs w:val="24"/>
        </w:rPr>
        <w:t xml:space="preserve"> is</w:t>
      </w:r>
      <w:r w:rsidR="00924B9F">
        <w:rPr>
          <w:rFonts w:ascii="Calibri" w:hAnsi="Calibri"/>
          <w:sz w:val="24"/>
          <w:szCs w:val="24"/>
        </w:rPr>
        <w:t xml:space="preserve"> also</w:t>
      </w:r>
      <w:r w:rsidR="00143ECD" w:rsidRPr="00085B9F">
        <w:rPr>
          <w:rFonts w:ascii="Calibri" w:hAnsi="Calibri"/>
          <w:sz w:val="24"/>
          <w:szCs w:val="24"/>
        </w:rPr>
        <w:t xml:space="preserve"> expected to demonstrate </w:t>
      </w:r>
      <w:r w:rsidR="00143ECD" w:rsidRPr="00085B9F">
        <w:rPr>
          <w:sz w:val="24"/>
          <w:szCs w:val="24"/>
        </w:rPr>
        <w:t xml:space="preserve">effective planning, research, coordination, and stewardship of grants. This </w:t>
      </w:r>
      <w:r w:rsidR="00A20A3C">
        <w:rPr>
          <w:sz w:val="24"/>
          <w:szCs w:val="24"/>
        </w:rPr>
        <w:t>r</w:t>
      </w:r>
      <w:r w:rsidR="00A0747A">
        <w:rPr>
          <w:sz w:val="24"/>
          <w:szCs w:val="24"/>
        </w:rPr>
        <w:t>e</w:t>
      </w:r>
      <w:r w:rsidR="00A20A3C">
        <w:rPr>
          <w:sz w:val="24"/>
          <w:szCs w:val="24"/>
        </w:rPr>
        <w:t>quires</w:t>
      </w:r>
      <w:r w:rsidR="00143ECD" w:rsidRPr="00085B9F">
        <w:rPr>
          <w:sz w:val="24"/>
          <w:szCs w:val="24"/>
        </w:rPr>
        <w:t xml:space="preserve"> s</w:t>
      </w:r>
      <w:r w:rsidR="00EA1395" w:rsidRPr="00085B9F">
        <w:rPr>
          <w:sz w:val="24"/>
          <w:szCs w:val="24"/>
        </w:rPr>
        <w:t>trong interpersonal, organizational</w:t>
      </w:r>
      <w:r w:rsidR="00406C08" w:rsidRPr="00085B9F">
        <w:rPr>
          <w:sz w:val="24"/>
          <w:szCs w:val="24"/>
        </w:rPr>
        <w:t>, administrative,</w:t>
      </w:r>
      <w:r w:rsidR="00EA1395" w:rsidRPr="00085B9F">
        <w:rPr>
          <w:sz w:val="24"/>
          <w:szCs w:val="24"/>
        </w:rPr>
        <w:t xml:space="preserve"> and problem-solving skills, </w:t>
      </w:r>
      <w:r w:rsidR="00CD7F55" w:rsidRPr="00085B9F">
        <w:rPr>
          <w:sz w:val="24"/>
          <w:szCs w:val="24"/>
        </w:rPr>
        <w:t>and</w:t>
      </w:r>
      <w:r w:rsidR="00EA1395" w:rsidRPr="00085B9F">
        <w:rPr>
          <w:sz w:val="24"/>
          <w:szCs w:val="24"/>
        </w:rPr>
        <w:t xml:space="preserve"> the ability to multi-task </w:t>
      </w:r>
      <w:r w:rsidR="00143ECD" w:rsidRPr="00085B9F">
        <w:rPr>
          <w:sz w:val="24"/>
          <w:szCs w:val="24"/>
        </w:rPr>
        <w:t xml:space="preserve">on </w:t>
      </w:r>
      <w:r w:rsidR="00EA1395" w:rsidRPr="00085B9F">
        <w:rPr>
          <w:sz w:val="24"/>
          <w:szCs w:val="24"/>
        </w:rPr>
        <w:t xml:space="preserve">a range of complex projects to meet </w:t>
      </w:r>
      <w:r w:rsidR="00CD7F55" w:rsidRPr="00085B9F">
        <w:rPr>
          <w:sz w:val="24"/>
          <w:szCs w:val="24"/>
        </w:rPr>
        <w:t xml:space="preserve">deadlines. </w:t>
      </w:r>
      <w:r w:rsidR="0014262B" w:rsidRPr="00085B9F">
        <w:rPr>
          <w:sz w:val="24"/>
          <w:szCs w:val="24"/>
        </w:rPr>
        <w:t xml:space="preserve">It </w:t>
      </w:r>
      <w:r w:rsidR="00A20A3C">
        <w:rPr>
          <w:sz w:val="24"/>
          <w:szCs w:val="24"/>
        </w:rPr>
        <w:t>also requires</w:t>
      </w:r>
      <w:r w:rsidR="0014262B" w:rsidRPr="00085B9F">
        <w:rPr>
          <w:sz w:val="24"/>
          <w:szCs w:val="24"/>
        </w:rPr>
        <w:t xml:space="preserve"> the incumbent to </w:t>
      </w:r>
      <w:r w:rsidR="00924B9F">
        <w:rPr>
          <w:sz w:val="24"/>
          <w:szCs w:val="24"/>
        </w:rPr>
        <w:t xml:space="preserve">exercise sound judgement and tact and to </w:t>
      </w:r>
      <w:r w:rsidR="0014262B" w:rsidRPr="00085B9F">
        <w:rPr>
          <w:sz w:val="24"/>
          <w:szCs w:val="24"/>
        </w:rPr>
        <w:t xml:space="preserve">be </w:t>
      </w:r>
      <w:r w:rsidR="007D5336" w:rsidRPr="00085B9F">
        <w:rPr>
          <w:sz w:val="24"/>
          <w:szCs w:val="24"/>
        </w:rPr>
        <w:t xml:space="preserve">both </w:t>
      </w:r>
      <w:r w:rsidR="0014262B" w:rsidRPr="00085B9F">
        <w:rPr>
          <w:sz w:val="24"/>
          <w:szCs w:val="24"/>
        </w:rPr>
        <w:t xml:space="preserve">a strong team player </w:t>
      </w:r>
      <w:r w:rsidR="007D5336" w:rsidRPr="00085B9F">
        <w:rPr>
          <w:sz w:val="24"/>
          <w:szCs w:val="24"/>
        </w:rPr>
        <w:t>and</w:t>
      </w:r>
      <w:r w:rsidR="0014262B" w:rsidRPr="00085B9F">
        <w:rPr>
          <w:sz w:val="24"/>
          <w:szCs w:val="24"/>
        </w:rPr>
        <w:t xml:space="preserve"> </w:t>
      </w:r>
      <w:r w:rsidR="007D5336" w:rsidRPr="00085B9F">
        <w:rPr>
          <w:sz w:val="24"/>
          <w:szCs w:val="24"/>
        </w:rPr>
        <w:t>a leader who can</w:t>
      </w:r>
      <w:r w:rsidR="0014262B" w:rsidRPr="00085B9F">
        <w:rPr>
          <w:sz w:val="24"/>
          <w:szCs w:val="24"/>
        </w:rPr>
        <w:t xml:space="preserve"> work with minimal supervision.</w:t>
      </w:r>
    </w:p>
    <w:p w:rsidR="00EA1395" w:rsidRDefault="00CD7F55" w:rsidP="00085B9F">
      <w:pPr>
        <w:spacing w:line="240" w:lineRule="auto"/>
        <w:jc w:val="both"/>
        <w:rPr>
          <w:sz w:val="24"/>
          <w:szCs w:val="24"/>
        </w:rPr>
      </w:pPr>
      <w:r w:rsidRPr="00085B9F">
        <w:rPr>
          <w:sz w:val="24"/>
          <w:szCs w:val="24"/>
        </w:rPr>
        <w:t xml:space="preserve">To succeed, the incumbent must be an exceptional </w:t>
      </w:r>
      <w:r w:rsidR="007D5336" w:rsidRPr="00085B9F">
        <w:rPr>
          <w:sz w:val="24"/>
          <w:szCs w:val="24"/>
        </w:rPr>
        <w:t xml:space="preserve">communicator, </w:t>
      </w:r>
      <w:r w:rsidRPr="00085B9F">
        <w:rPr>
          <w:sz w:val="24"/>
          <w:szCs w:val="24"/>
        </w:rPr>
        <w:t xml:space="preserve">writer, researcher, and relationship-builder. </w:t>
      </w:r>
      <w:r w:rsidR="00676371" w:rsidRPr="00085B9F">
        <w:rPr>
          <w:sz w:val="24"/>
          <w:szCs w:val="24"/>
        </w:rPr>
        <w:t xml:space="preserve">Critical review and substantive editing skills </w:t>
      </w:r>
      <w:r w:rsidR="00F037E1">
        <w:rPr>
          <w:sz w:val="24"/>
          <w:szCs w:val="24"/>
        </w:rPr>
        <w:t xml:space="preserve">are necessary, as is </w:t>
      </w:r>
      <w:r w:rsidR="00676371" w:rsidRPr="00085B9F">
        <w:rPr>
          <w:sz w:val="24"/>
          <w:szCs w:val="24"/>
        </w:rPr>
        <w:t>the a</w:t>
      </w:r>
      <w:r w:rsidR="00EA1395" w:rsidRPr="00085B9F">
        <w:rPr>
          <w:sz w:val="24"/>
          <w:szCs w:val="24"/>
        </w:rPr>
        <w:t>bility to work competently in the Microsoft Office and Adobe Acrobat suite</w:t>
      </w:r>
      <w:r w:rsidR="00676371" w:rsidRPr="00085B9F">
        <w:rPr>
          <w:sz w:val="24"/>
          <w:szCs w:val="24"/>
        </w:rPr>
        <w:t>s</w:t>
      </w:r>
      <w:r w:rsidR="00EA1395" w:rsidRPr="00085B9F">
        <w:rPr>
          <w:sz w:val="24"/>
          <w:szCs w:val="24"/>
        </w:rPr>
        <w:t xml:space="preserve"> of products</w:t>
      </w:r>
      <w:r w:rsidR="00676371" w:rsidRPr="00085B9F">
        <w:rPr>
          <w:sz w:val="24"/>
          <w:szCs w:val="24"/>
        </w:rPr>
        <w:t>.</w:t>
      </w:r>
    </w:p>
    <w:p w:rsidR="00B77FAE" w:rsidRPr="00085B9F" w:rsidRDefault="00B77FAE" w:rsidP="00B77FAE">
      <w:pPr>
        <w:spacing w:after="0" w:line="240" w:lineRule="auto"/>
        <w:jc w:val="both"/>
        <w:rPr>
          <w:sz w:val="24"/>
          <w:szCs w:val="24"/>
        </w:rPr>
      </w:pPr>
    </w:p>
    <w:p w:rsidR="00510FAB" w:rsidRPr="00B77FAE" w:rsidRDefault="00510FAB" w:rsidP="00085B9F">
      <w:pPr>
        <w:tabs>
          <w:tab w:val="right" w:pos="9120"/>
        </w:tabs>
        <w:spacing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B77FAE">
        <w:rPr>
          <w:rFonts w:ascii="Calibri" w:hAnsi="Calibri"/>
          <w:b/>
          <w:bCs/>
          <w:sz w:val="24"/>
          <w:szCs w:val="24"/>
        </w:rPr>
        <w:t>RESPONSIBILITY</w:t>
      </w:r>
    </w:p>
    <w:p w:rsidR="00510FAB" w:rsidRPr="00085B9F" w:rsidRDefault="00510FAB" w:rsidP="00085B9F">
      <w:pPr>
        <w:spacing w:line="240" w:lineRule="auto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085B9F">
        <w:rPr>
          <w:rFonts w:ascii="Calibri" w:hAnsi="Calibri" w:cs="Calibri"/>
          <w:bCs/>
          <w:sz w:val="24"/>
          <w:szCs w:val="24"/>
          <w:u w:val="single"/>
        </w:rPr>
        <w:t>Decision Making</w:t>
      </w:r>
    </w:p>
    <w:p w:rsidR="0050003E" w:rsidRDefault="00510FAB" w:rsidP="00085B9F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085B9F">
        <w:rPr>
          <w:rFonts w:ascii="Calibri" w:hAnsi="Calibri"/>
          <w:sz w:val="24"/>
          <w:szCs w:val="24"/>
        </w:rPr>
        <w:t xml:space="preserve">The incumbent must have the ability to work with minimal supervision and to exercise </w:t>
      </w:r>
      <w:r w:rsidR="00761FF6" w:rsidRPr="00085B9F">
        <w:rPr>
          <w:rFonts w:ascii="Calibri" w:hAnsi="Calibri"/>
          <w:sz w:val="24"/>
          <w:szCs w:val="24"/>
        </w:rPr>
        <w:t xml:space="preserve">sound </w:t>
      </w:r>
      <w:r w:rsidRPr="00085B9F">
        <w:rPr>
          <w:rFonts w:ascii="Calibri" w:hAnsi="Calibri"/>
          <w:sz w:val="24"/>
          <w:szCs w:val="24"/>
        </w:rPr>
        <w:t>judgment in analyzing information</w:t>
      </w:r>
      <w:r w:rsidR="00761FF6" w:rsidRPr="00085B9F">
        <w:rPr>
          <w:rFonts w:ascii="Calibri" w:hAnsi="Calibri"/>
          <w:sz w:val="24"/>
          <w:szCs w:val="24"/>
        </w:rPr>
        <w:t>;</w:t>
      </w:r>
      <w:r w:rsidRPr="00085B9F">
        <w:rPr>
          <w:rFonts w:ascii="Calibri" w:hAnsi="Calibri"/>
          <w:sz w:val="24"/>
          <w:szCs w:val="24"/>
        </w:rPr>
        <w:t xml:space="preserve"> </w:t>
      </w:r>
      <w:r w:rsidRPr="00085B9F">
        <w:rPr>
          <w:rFonts w:ascii="Calibri" w:hAnsi="Calibri" w:cs="Calibri"/>
          <w:bCs/>
          <w:sz w:val="24"/>
          <w:szCs w:val="24"/>
        </w:rPr>
        <w:t xml:space="preserve">interpreting </w:t>
      </w:r>
      <w:r w:rsidR="00143ECD" w:rsidRPr="00085B9F">
        <w:rPr>
          <w:rFonts w:ascii="Calibri" w:hAnsi="Calibri" w:cs="Calibri"/>
          <w:bCs/>
          <w:sz w:val="24"/>
          <w:szCs w:val="24"/>
        </w:rPr>
        <w:t>criteria, conditions, and regulations</w:t>
      </w:r>
      <w:r w:rsidR="00761FF6" w:rsidRPr="00085B9F">
        <w:rPr>
          <w:rFonts w:ascii="Calibri" w:hAnsi="Calibri" w:cs="Calibri"/>
          <w:bCs/>
          <w:sz w:val="24"/>
          <w:szCs w:val="24"/>
        </w:rPr>
        <w:t>;</w:t>
      </w:r>
      <w:r w:rsidRPr="00085B9F">
        <w:rPr>
          <w:rFonts w:ascii="Calibri" w:hAnsi="Calibri" w:cs="Calibri"/>
          <w:bCs/>
          <w:sz w:val="24"/>
          <w:szCs w:val="24"/>
        </w:rPr>
        <w:t xml:space="preserve"> </w:t>
      </w:r>
      <w:r w:rsidR="00761FF6" w:rsidRPr="00085B9F">
        <w:rPr>
          <w:rFonts w:ascii="Calibri" w:hAnsi="Calibri" w:cs="Calibri"/>
          <w:bCs/>
          <w:sz w:val="24"/>
          <w:szCs w:val="24"/>
        </w:rPr>
        <w:t>developing proposals and applications; reviewing agreement</w:t>
      </w:r>
      <w:r w:rsidR="00B2673F">
        <w:rPr>
          <w:rFonts w:ascii="Calibri" w:hAnsi="Calibri" w:cs="Calibri"/>
          <w:bCs/>
          <w:sz w:val="24"/>
          <w:szCs w:val="24"/>
        </w:rPr>
        <w:t>s</w:t>
      </w:r>
      <w:r w:rsidR="0050003E">
        <w:rPr>
          <w:rFonts w:ascii="Calibri" w:hAnsi="Calibri" w:cs="Calibri"/>
          <w:bCs/>
          <w:sz w:val="24"/>
          <w:szCs w:val="24"/>
        </w:rPr>
        <w:t xml:space="preserve">; </w:t>
      </w:r>
      <w:r w:rsidR="00B72408" w:rsidRPr="00085B9F">
        <w:rPr>
          <w:rFonts w:ascii="Calibri" w:hAnsi="Calibri" w:cs="Calibri"/>
          <w:bCs/>
          <w:sz w:val="24"/>
          <w:szCs w:val="24"/>
        </w:rPr>
        <w:t>track</w:t>
      </w:r>
      <w:r w:rsidR="0050003E">
        <w:rPr>
          <w:rFonts w:ascii="Calibri" w:hAnsi="Calibri" w:cs="Calibri"/>
          <w:bCs/>
          <w:sz w:val="24"/>
          <w:szCs w:val="24"/>
        </w:rPr>
        <w:t>ing</w:t>
      </w:r>
      <w:r w:rsidR="00B72408" w:rsidRPr="00085B9F">
        <w:rPr>
          <w:rFonts w:ascii="Calibri" w:hAnsi="Calibri" w:cs="Calibri"/>
          <w:bCs/>
          <w:sz w:val="24"/>
          <w:szCs w:val="24"/>
        </w:rPr>
        <w:t xml:space="preserve"> projects; </w:t>
      </w:r>
      <w:r w:rsidR="00761FF6" w:rsidRPr="00085B9F">
        <w:rPr>
          <w:rFonts w:ascii="Calibri" w:hAnsi="Calibri" w:cs="Calibri"/>
          <w:bCs/>
          <w:sz w:val="24"/>
          <w:szCs w:val="24"/>
        </w:rPr>
        <w:t>and preparing and submitting reports</w:t>
      </w:r>
      <w:r w:rsidR="0050003E">
        <w:rPr>
          <w:rFonts w:ascii="Calibri" w:hAnsi="Calibri" w:cs="Calibri"/>
          <w:bCs/>
          <w:sz w:val="24"/>
          <w:szCs w:val="24"/>
        </w:rPr>
        <w:t>.</w:t>
      </w:r>
    </w:p>
    <w:p w:rsidR="00877B6C" w:rsidRPr="00085B9F" w:rsidRDefault="00877B6C" w:rsidP="00085B9F">
      <w:pPr>
        <w:spacing w:line="240" w:lineRule="auto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085B9F">
        <w:rPr>
          <w:rFonts w:ascii="Calibri" w:hAnsi="Calibri" w:cs="Calibri"/>
          <w:bCs/>
          <w:sz w:val="24"/>
          <w:szCs w:val="24"/>
          <w:u w:val="single"/>
        </w:rPr>
        <w:t>Complexity of Work</w:t>
      </w:r>
    </w:p>
    <w:p w:rsidR="00877B6C" w:rsidRPr="00085B9F" w:rsidRDefault="00877B6C" w:rsidP="00085B9F">
      <w:pPr>
        <w:tabs>
          <w:tab w:val="left" w:pos="-1440"/>
        </w:tabs>
        <w:spacing w:line="240" w:lineRule="auto"/>
        <w:jc w:val="both"/>
        <w:rPr>
          <w:sz w:val="24"/>
          <w:szCs w:val="24"/>
        </w:rPr>
      </w:pPr>
      <w:r w:rsidRPr="00085B9F">
        <w:rPr>
          <w:sz w:val="24"/>
          <w:szCs w:val="24"/>
        </w:rPr>
        <w:t>The work requires objectivity, sound judgment, and resourcefulness in planning and monitoring all aspects of the City’s external funding</w:t>
      </w:r>
      <w:r w:rsidR="00B16076" w:rsidRPr="00085B9F">
        <w:rPr>
          <w:sz w:val="24"/>
          <w:szCs w:val="24"/>
        </w:rPr>
        <w:t>.</w:t>
      </w:r>
    </w:p>
    <w:p w:rsidR="00FF755E" w:rsidRPr="00085B9F" w:rsidRDefault="00FF755E" w:rsidP="00B77FAE">
      <w:pPr>
        <w:keepNext/>
        <w:tabs>
          <w:tab w:val="left" w:pos="-1440"/>
        </w:tabs>
        <w:spacing w:line="240" w:lineRule="auto"/>
        <w:jc w:val="both"/>
        <w:rPr>
          <w:sz w:val="24"/>
          <w:szCs w:val="24"/>
          <w:u w:val="single"/>
        </w:rPr>
      </w:pPr>
      <w:r w:rsidRPr="00085B9F">
        <w:rPr>
          <w:sz w:val="24"/>
          <w:szCs w:val="24"/>
          <w:u w:val="single"/>
        </w:rPr>
        <w:lastRenderedPageBreak/>
        <w:t>Public Sensitivity</w:t>
      </w:r>
    </w:p>
    <w:p w:rsidR="00FF755E" w:rsidRPr="00085B9F" w:rsidRDefault="00FF755E" w:rsidP="00085B9F">
      <w:pPr>
        <w:tabs>
          <w:tab w:val="left" w:pos="-1440"/>
        </w:tabs>
        <w:spacing w:line="240" w:lineRule="auto"/>
        <w:jc w:val="both"/>
        <w:rPr>
          <w:sz w:val="24"/>
          <w:szCs w:val="24"/>
        </w:rPr>
      </w:pPr>
      <w:r w:rsidRPr="00085B9F">
        <w:rPr>
          <w:sz w:val="24"/>
          <w:szCs w:val="24"/>
        </w:rPr>
        <w:t xml:space="preserve">The incumbent must be conscious that they are representatives of the City and that they must conduct themselves </w:t>
      </w:r>
      <w:r w:rsidR="00A47EE6" w:rsidRPr="00085B9F">
        <w:rPr>
          <w:sz w:val="24"/>
          <w:szCs w:val="24"/>
        </w:rPr>
        <w:t xml:space="preserve">in </w:t>
      </w:r>
      <w:r w:rsidRPr="00085B9F">
        <w:rPr>
          <w:sz w:val="24"/>
          <w:szCs w:val="24"/>
        </w:rPr>
        <w:t xml:space="preserve">a professional and ethical manner at all times. </w:t>
      </w:r>
      <w:r w:rsidR="00FD6A1C" w:rsidRPr="00085B9F">
        <w:rPr>
          <w:sz w:val="24"/>
          <w:szCs w:val="24"/>
        </w:rPr>
        <w:t>The applications, proposals, and submissions that they prepare must reflect positively on the City, its employees, and its actions</w:t>
      </w:r>
      <w:r w:rsidR="00F903C0" w:rsidRPr="00085B9F">
        <w:rPr>
          <w:sz w:val="24"/>
          <w:szCs w:val="24"/>
        </w:rPr>
        <w:t>,</w:t>
      </w:r>
      <w:r w:rsidR="00FD6A1C" w:rsidRPr="00085B9F">
        <w:rPr>
          <w:sz w:val="24"/>
          <w:szCs w:val="24"/>
        </w:rPr>
        <w:t xml:space="preserve"> and </w:t>
      </w:r>
      <w:r w:rsidR="00E02867" w:rsidRPr="00085B9F">
        <w:rPr>
          <w:sz w:val="24"/>
          <w:szCs w:val="24"/>
        </w:rPr>
        <w:t xml:space="preserve">all </w:t>
      </w:r>
      <w:r w:rsidR="00FD6A1C" w:rsidRPr="00085B9F">
        <w:rPr>
          <w:sz w:val="24"/>
          <w:szCs w:val="24"/>
        </w:rPr>
        <w:t>reports</w:t>
      </w:r>
      <w:r w:rsidR="00E02867" w:rsidRPr="00085B9F">
        <w:rPr>
          <w:sz w:val="24"/>
          <w:szCs w:val="24"/>
        </w:rPr>
        <w:t xml:space="preserve"> and other work products</w:t>
      </w:r>
      <w:r w:rsidR="00FD6A1C" w:rsidRPr="00085B9F">
        <w:rPr>
          <w:sz w:val="24"/>
          <w:szCs w:val="24"/>
        </w:rPr>
        <w:t xml:space="preserve"> must be </w:t>
      </w:r>
      <w:r w:rsidR="00E84E60" w:rsidRPr="00085B9F">
        <w:rPr>
          <w:sz w:val="24"/>
          <w:szCs w:val="24"/>
        </w:rPr>
        <w:t>honest and accurate</w:t>
      </w:r>
      <w:r w:rsidR="00E02867" w:rsidRPr="00085B9F">
        <w:rPr>
          <w:sz w:val="24"/>
          <w:szCs w:val="24"/>
        </w:rPr>
        <w:t>.</w:t>
      </w:r>
      <w:r w:rsidR="00B2673F">
        <w:rPr>
          <w:sz w:val="24"/>
          <w:szCs w:val="24"/>
        </w:rPr>
        <w:t xml:space="preserve"> Confidentiality and discretion are of paramount importance.</w:t>
      </w:r>
    </w:p>
    <w:p w:rsidR="00510FAB" w:rsidRPr="00085B9F" w:rsidRDefault="00510FAB" w:rsidP="00085B9F">
      <w:pPr>
        <w:keepNext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85B9F">
        <w:rPr>
          <w:rFonts w:ascii="Calibri" w:hAnsi="Calibri" w:cs="Calibri"/>
          <w:sz w:val="24"/>
          <w:szCs w:val="24"/>
          <w:u w:val="single"/>
        </w:rPr>
        <w:t>Contacts</w:t>
      </w:r>
    </w:p>
    <w:p w:rsidR="00924B9F" w:rsidRDefault="00B77FAE" w:rsidP="00085B9F">
      <w:pPr>
        <w:spacing w:line="240" w:lineRule="aut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Contacts</w:t>
      </w:r>
      <w:r w:rsidR="00F037E1">
        <w:rPr>
          <w:rFonts w:ascii="Calibri" w:hAnsi="Calibri" w:cs="Calibri"/>
          <w:sz w:val="24"/>
          <w:szCs w:val="24"/>
        </w:rPr>
        <w:t xml:space="preserve"> include </w:t>
      </w:r>
      <w:r w:rsidR="00E52204" w:rsidRPr="00085B9F">
        <w:rPr>
          <w:rFonts w:ascii="Calibri" w:hAnsi="Calibri" w:cs="Calibri"/>
          <w:sz w:val="24"/>
          <w:szCs w:val="24"/>
        </w:rPr>
        <w:t xml:space="preserve">staff at all levels of the organization </w:t>
      </w:r>
      <w:r w:rsidR="00F037E1">
        <w:rPr>
          <w:rFonts w:ascii="Calibri" w:hAnsi="Calibri" w:cs="Calibri"/>
          <w:sz w:val="24"/>
          <w:szCs w:val="24"/>
        </w:rPr>
        <w:t>and strong working relationships are essential for collaboratively identifying new projects and monitoring and reporting on existing projects. Contacts also include</w:t>
      </w:r>
      <w:r w:rsidR="00F037E1" w:rsidRPr="00085B9F">
        <w:rPr>
          <w:rFonts w:ascii="Calibri" w:hAnsi="Calibri" w:cs="Calibri"/>
          <w:sz w:val="24"/>
          <w:szCs w:val="24"/>
        </w:rPr>
        <w:t xml:space="preserve"> </w:t>
      </w:r>
      <w:r w:rsidR="00E52204" w:rsidRPr="00085B9F">
        <w:rPr>
          <w:rFonts w:ascii="Calibri" w:hAnsi="Calibri" w:cs="Calibri"/>
          <w:sz w:val="24"/>
          <w:szCs w:val="24"/>
        </w:rPr>
        <w:t xml:space="preserve">representatives of </w:t>
      </w:r>
      <w:r w:rsidR="00E52204" w:rsidRPr="00085B9F">
        <w:rPr>
          <w:sz w:val="24"/>
          <w:szCs w:val="24"/>
        </w:rPr>
        <w:t>municipal, territorial, federal and private sector funding, granting</w:t>
      </w:r>
      <w:r w:rsidR="008500E2" w:rsidRPr="00085B9F">
        <w:rPr>
          <w:sz w:val="24"/>
          <w:szCs w:val="24"/>
        </w:rPr>
        <w:t>, and contributing agencies</w:t>
      </w:r>
      <w:r w:rsidR="00924B9F">
        <w:rPr>
          <w:sz w:val="24"/>
          <w:szCs w:val="24"/>
        </w:rPr>
        <w:t>,</w:t>
      </w:r>
      <w:r w:rsidR="00F037E1">
        <w:rPr>
          <w:sz w:val="24"/>
          <w:szCs w:val="24"/>
        </w:rPr>
        <w:t xml:space="preserve"> and these relationships must be developed and enhanced to foster </w:t>
      </w:r>
      <w:r w:rsidR="00924B9F">
        <w:rPr>
          <w:sz w:val="24"/>
          <w:szCs w:val="24"/>
        </w:rPr>
        <w:t>productive</w:t>
      </w:r>
      <w:r w:rsidR="00F037E1">
        <w:rPr>
          <w:sz w:val="24"/>
          <w:szCs w:val="24"/>
        </w:rPr>
        <w:t xml:space="preserve"> communication and cooperation amongst the </w:t>
      </w:r>
      <w:r w:rsidR="00924B9F">
        <w:rPr>
          <w:sz w:val="24"/>
          <w:szCs w:val="24"/>
        </w:rPr>
        <w:t>organizations</w:t>
      </w:r>
      <w:r w:rsidR="00F037E1">
        <w:rPr>
          <w:sz w:val="24"/>
          <w:szCs w:val="24"/>
        </w:rPr>
        <w:t xml:space="preserve">.  </w:t>
      </w:r>
      <w:r w:rsidR="008500E2" w:rsidRPr="00085B9F">
        <w:rPr>
          <w:sz w:val="24"/>
          <w:szCs w:val="24"/>
        </w:rPr>
        <w:t xml:space="preserve"> </w:t>
      </w:r>
    </w:p>
    <w:p w:rsidR="00EF788E" w:rsidRPr="00085B9F" w:rsidRDefault="00EF788E" w:rsidP="00085B9F">
      <w:pPr>
        <w:spacing w:line="240" w:lineRule="auto"/>
        <w:jc w:val="both"/>
        <w:rPr>
          <w:sz w:val="24"/>
          <w:szCs w:val="24"/>
          <w:u w:val="single"/>
        </w:rPr>
      </w:pPr>
      <w:r w:rsidRPr="00085B9F">
        <w:rPr>
          <w:sz w:val="24"/>
          <w:szCs w:val="24"/>
          <w:u w:val="single"/>
        </w:rPr>
        <w:t>Supervision</w:t>
      </w:r>
    </w:p>
    <w:p w:rsidR="00B77FAE" w:rsidRDefault="00EF788E" w:rsidP="00085B9F">
      <w:pPr>
        <w:spacing w:line="240" w:lineRule="auto"/>
        <w:jc w:val="both"/>
        <w:rPr>
          <w:sz w:val="24"/>
          <w:szCs w:val="24"/>
        </w:rPr>
      </w:pPr>
      <w:r w:rsidRPr="00085B9F">
        <w:rPr>
          <w:sz w:val="24"/>
          <w:szCs w:val="24"/>
        </w:rPr>
        <w:t xml:space="preserve">The incumbent </w:t>
      </w:r>
      <w:r w:rsidR="00DD582D">
        <w:rPr>
          <w:sz w:val="24"/>
          <w:szCs w:val="24"/>
        </w:rPr>
        <w:t>does not</w:t>
      </w:r>
      <w:r w:rsidRPr="00085B9F">
        <w:rPr>
          <w:sz w:val="24"/>
          <w:szCs w:val="24"/>
        </w:rPr>
        <w:t xml:space="preserve"> supervise other individuals, but </w:t>
      </w:r>
      <w:r w:rsidR="00DD582D">
        <w:rPr>
          <w:sz w:val="24"/>
          <w:szCs w:val="24"/>
        </w:rPr>
        <w:t>is</w:t>
      </w:r>
      <w:r w:rsidRPr="00085B9F">
        <w:rPr>
          <w:sz w:val="24"/>
          <w:szCs w:val="24"/>
        </w:rPr>
        <w:t xml:space="preserve"> required to engage staff throughout the organization to achieve common goals, and to monitor projects and progress in a respectful manner.</w:t>
      </w:r>
    </w:p>
    <w:p w:rsidR="00B77FAE" w:rsidRPr="00085B9F" w:rsidRDefault="00B77FAE" w:rsidP="00B77FAE">
      <w:pPr>
        <w:spacing w:after="0" w:line="240" w:lineRule="auto"/>
        <w:jc w:val="both"/>
        <w:rPr>
          <w:sz w:val="24"/>
          <w:szCs w:val="24"/>
        </w:rPr>
      </w:pPr>
    </w:p>
    <w:p w:rsidR="00510FAB" w:rsidRPr="00B77FAE" w:rsidRDefault="00510FAB" w:rsidP="00B77FAE">
      <w:pPr>
        <w:tabs>
          <w:tab w:val="right" w:pos="9120"/>
        </w:tabs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B77FAE">
        <w:rPr>
          <w:rFonts w:ascii="Calibri" w:hAnsi="Calibri"/>
          <w:b/>
          <w:bCs/>
          <w:sz w:val="24"/>
          <w:szCs w:val="24"/>
        </w:rPr>
        <w:t>EFFORT</w:t>
      </w:r>
    </w:p>
    <w:p w:rsidR="00B77FAE" w:rsidRDefault="00B77FAE" w:rsidP="00B77FAE">
      <w:pPr>
        <w:tabs>
          <w:tab w:val="right" w:pos="9120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  <w:u w:val="single"/>
        </w:rPr>
      </w:pPr>
    </w:p>
    <w:p w:rsidR="00510FAB" w:rsidRPr="00085B9F" w:rsidRDefault="00510FAB" w:rsidP="00085B9F">
      <w:pPr>
        <w:tabs>
          <w:tab w:val="right" w:pos="9120"/>
        </w:tabs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085B9F">
        <w:rPr>
          <w:rFonts w:ascii="Calibri" w:hAnsi="Calibri" w:cs="Calibri"/>
          <w:bCs/>
          <w:sz w:val="24"/>
          <w:szCs w:val="24"/>
          <w:u w:val="single"/>
        </w:rPr>
        <w:t>Mental</w:t>
      </w:r>
    </w:p>
    <w:p w:rsidR="00510FAB" w:rsidRPr="00085B9F" w:rsidRDefault="00510FAB" w:rsidP="00085B9F">
      <w:pPr>
        <w:tabs>
          <w:tab w:val="right" w:pos="912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85B9F">
        <w:rPr>
          <w:rFonts w:ascii="Calibri" w:hAnsi="Calibri" w:cs="Calibri"/>
          <w:sz w:val="24"/>
          <w:szCs w:val="24"/>
        </w:rPr>
        <w:t xml:space="preserve">Duties require the incumbent to exercise </w:t>
      </w:r>
      <w:r w:rsidR="008A5CDD" w:rsidRPr="00085B9F">
        <w:rPr>
          <w:rFonts w:ascii="Calibri" w:hAnsi="Calibri" w:cs="Calibri"/>
          <w:sz w:val="24"/>
          <w:szCs w:val="24"/>
        </w:rPr>
        <w:t xml:space="preserve">considerable initiative, </w:t>
      </w:r>
      <w:r w:rsidR="006E25DD" w:rsidRPr="00085B9F">
        <w:rPr>
          <w:rFonts w:ascii="Calibri" w:hAnsi="Calibri" w:cs="Calibri"/>
          <w:sz w:val="24"/>
          <w:szCs w:val="24"/>
        </w:rPr>
        <w:t>independent judgment</w:t>
      </w:r>
      <w:r w:rsidR="00B72408" w:rsidRPr="00085B9F">
        <w:rPr>
          <w:rFonts w:ascii="Calibri" w:hAnsi="Calibri" w:cs="Calibri"/>
          <w:sz w:val="24"/>
          <w:szCs w:val="24"/>
        </w:rPr>
        <w:t>,</w:t>
      </w:r>
      <w:r w:rsidR="006E25DD" w:rsidRPr="00085B9F">
        <w:rPr>
          <w:rFonts w:ascii="Calibri" w:hAnsi="Calibri" w:cs="Calibri"/>
          <w:sz w:val="24"/>
          <w:szCs w:val="24"/>
        </w:rPr>
        <w:t xml:space="preserve"> and</w:t>
      </w:r>
      <w:r w:rsidRPr="00085B9F">
        <w:rPr>
          <w:rFonts w:ascii="Calibri" w:hAnsi="Calibri" w:cs="Calibri"/>
          <w:sz w:val="24"/>
          <w:szCs w:val="24"/>
        </w:rPr>
        <w:t xml:space="preserve"> </w:t>
      </w:r>
      <w:r w:rsidR="008A5CDD" w:rsidRPr="00085B9F">
        <w:rPr>
          <w:rFonts w:ascii="Calibri" w:hAnsi="Calibri" w:cs="Calibri"/>
          <w:sz w:val="24"/>
          <w:szCs w:val="24"/>
        </w:rPr>
        <w:t xml:space="preserve">advanced </w:t>
      </w:r>
      <w:r w:rsidRPr="00085B9F">
        <w:rPr>
          <w:rFonts w:ascii="Calibri" w:hAnsi="Calibri" w:cs="Calibri"/>
          <w:sz w:val="24"/>
          <w:szCs w:val="24"/>
        </w:rPr>
        <w:t>problem solving skills</w:t>
      </w:r>
      <w:r w:rsidR="006E25DD" w:rsidRPr="00085B9F">
        <w:rPr>
          <w:rFonts w:ascii="Calibri" w:hAnsi="Calibri" w:cs="Calibri"/>
          <w:sz w:val="24"/>
          <w:szCs w:val="24"/>
        </w:rPr>
        <w:t xml:space="preserve">. As well, </w:t>
      </w:r>
      <w:r w:rsidR="008A5CDD" w:rsidRPr="00085B9F">
        <w:rPr>
          <w:rFonts w:ascii="Calibri" w:hAnsi="Calibri" w:cs="Calibri"/>
          <w:sz w:val="24"/>
          <w:szCs w:val="24"/>
        </w:rPr>
        <w:t xml:space="preserve">the ability to </w:t>
      </w:r>
      <w:r w:rsidRPr="00085B9F">
        <w:rPr>
          <w:rFonts w:ascii="Calibri" w:hAnsi="Calibri" w:cs="Calibri"/>
          <w:sz w:val="24"/>
          <w:szCs w:val="24"/>
        </w:rPr>
        <w:t>multi-</w:t>
      </w:r>
      <w:r w:rsidR="008A5CDD" w:rsidRPr="00085B9F">
        <w:rPr>
          <w:rFonts w:ascii="Calibri" w:hAnsi="Calibri" w:cs="Calibri"/>
          <w:sz w:val="24"/>
          <w:szCs w:val="24"/>
        </w:rPr>
        <w:t>task</w:t>
      </w:r>
      <w:r w:rsidR="006E25DD" w:rsidRPr="00085B9F">
        <w:rPr>
          <w:rFonts w:ascii="Calibri" w:hAnsi="Calibri" w:cs="Calibri"/>
          <w:sz w:val="24"/>
          <w:szCs w:val="24"/>
        </w:rPr>
        <w:t xml:space="preserve"> is essential</w:t>
      </w:r>
      <w:r w:rsidR="008A5CDD" w:rsidRPr="00085B9F">
        <w:rPr>
          <w:rFonts w:ascii="Calibri" w:hAnsi="Calibri" w:cs="Calibri"/>
          <w:sz w:val="24"/>
          <w:szCs w:val="24"/>
        </w:rPr>
        <w:t xml:space="preserve">. </w:t>
      </w:r>
      <w:r w:rsidRPr="00085B9F">
        <w:rPr>
          <w:rFonts w:ascii="Calibri" w:hAnsi="Calibri" w:cs="Calibri"/>
          <w:sz w:val="24"/>
          <w:szCs w:val="24"/>
        </w:rPr>
        <w:t>The complexity and amount of detail related to each function is considerable, requiring good organization, resourcefulness, initiative and common sense.</w:t>
      </w:r>
      <w:r w:rsidR="004E4CA1" w:rsidRPr="00085B9F">
        <w:rPr>
          <w:rFonts w:ascii="Calibri" w:hAnsi="Calibri" w:cs="Calibri"/>
          <w:sz w:val="24"/>
          <w:szCs w:val="24"/>
        </w:rPr>
        <w:t xml:space="preserve"> </w:t>
      </w:r>
      <w:r w:rsidRPr="00085B9F">
        <w:rPr>
          <w:rFonts w:ascii="Calibri" w:hAnsi="Calibri" w:cs="Calibri"/>
          <w:sz w:val="24"/>
          <w:szCs w:val="24"/>
        </w:rPr>
        <w:t xml:space="preserve">Long periods of concentrated mental effort are required when reviewing </w:t>
      </w:r>
      <w:r w:rsidR="00143ECD" w:rsidRPr="00085B9F">
        <w:rPr>
          <w:rFonts w:ascii="Calibri" w:hAnsi="Calibri" w:cs="Calibri"/>
          <w:sz w:val="24"/>
          <w:szCs w:val="24"/>
        </w:rPr>
        <w:t>criteria, developing proposals and applications, and preparing detailed reports. S</w:t>
      </w:r>
      <w:r w:rsidRPr="00085B9F">
        <w:rPr>
          <w:rFonts w:ascii="Calibri" w:hAnsi="Calibri" w:cs="Calibri"/>
          <w:sz w:val="24"/>
          <w:szCs w:val="24"/>
        </w:rPr>
        <w:t xml:space="preserve">ubstantial computer work is </w:t>
      </w:r>
      <w:r w:rsidR="00143ECD" w:rsidRPr="00085B9F">
        <w:rPr>
          <w:rFonts w:ascii="Calibri" w:hAnsi="Calibri" w:cs="Calibri"/>
          <w:sz w:val="24"/>
          <w:szCs w:val="24"/>
        </w:rPr>
        <w:t>required, and t</w:t>
      </w:r>
      <w:r w:rsidRPr="00085B9F">
        <w:rPr>
          <w:rFonts w:ascii="Calibri" w:hAnsi="Calibri" w:cs="Calibri"/>
          <w:sz w:val="24"/>
          <w:szCs w:val="24"/>
        </w:rPr>
        <w:t>here is a constant requirement to perform tasks correctly and efficiently within specific timeframes.</w:t>
      </w:r>
      <w:r w:rsidR="004E4CA1" w:rsidRPr="00085B9F">
        <w:rPr>
          <w:rFonts w:ascii="Calibri" w:hAnsi="Calibri" w:cs="Calibri"/>
          <w:sz w:val="24"/>
          <w:szCs w:val="24"/>
        </w:rPr>
        <w:t xml:space="preserve"> </w:t>
      </w:r>
    </w:p>
    <w:p w:rsidR="00510FAB" w:rsidRPr="00085B9F" w:rsidRDefault="00510FAB" w:rsidP="00085B9F">
      <w:pPr>
        <w:tabs>
          <w:tab w:val="right" w:pos="912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85B9F">
        <w:rPr>
          <w:rFonts w:ascii="Calibri" w:hAnsi="Calibri" w:cs="Calibri"/>
          <w:bCs/>
          <w:sz w:val="24"/>
          <w:szCs w:val="24"/>
          <w:u w:val="single"/>
        </w:rPr>
        <w:t>Physical</w:t>
      </w:r>
    </w:p>
    <w:p w:rsidR="00510FAB" w:rsidRPr="00085B9F" w:rsidRDefault="00510FAB" w:rsidP="00085B9F">
      <w:pPr>
        <w:tabs>
          <w:tab w:val="right" w:pos="912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85B9F">
        <w:rPr>
          <w:rFonts w:ascii="Calibri" w:hAnsi="Calibri" w:cs="Calibri"/>
          <w:sz w:val="24"/>
          <w:szCs w:val="24"/>
        </w:rPr>
        <w:t>Minimal physical effort is required in performing duties however proper ergonomic</w:t>
      </w:r>
      <w:r w:rsidR="00EA1395" w:rsidRPr="00085B9F">
        <w:rPr>
          <w:rFonts w:ascii="Calibri" w:hAnsi="Calibri" w:cs="Calibri"/>
          <w:sz w:val="24"/>
          <w:szCs w:val="24"/>
        </w:rPr>
        <w:t xml:space="preserve"> and safety</w:t>
      </w:r>
      <w:r w:rsidRPr="00085B9F">
        <w:rPr>
          <w:rFonts w:ascii="Calibri" w:hAnsi="Calibri" w:cs="Calibri"/>
          <w:sz w:val="24"/>
          <w:szCs w:val="24"/>
        </w:rPr>
        <w:t xml:space="preserve"> principles </w:t>
      </w:r>
      <w:r w:rsidR="006E25DD" w:rsidRPr="00085B9F">
        <w:rPr>
          <w:rFonts w:ascii="Calibri" w:hAnsi="Calibri" w:cs="Calibri"/>
          <w:sz w:val="24"/>
          <w:szCs w:val="24"/>
        </w:rPr>
        <w:t>must be adhered to at all times.</w:t>
      </w:r>
      <w:r w:rsidR="004E4CA1" w:rsidRPr="00085B9F">
        <w:rPr>
          <w:rFonts w:ascii="Calibri" w:hAnsi="Calibri" w:cs="Calibri"/>
          <w:sz w:val="24"/>
          <w:szCs w:val="24"/>
        </w:rPr>
        <w:t xml:space="preserve"> </w:t>
      </w:r>
    </w:p>
    <w:p w:rsidR="00B77FAE" w:rsidRPr="00B77FAE" w:rsidRDefault="00B77FAE" w:rsidP="00B77FAE">
      <w:pPr>
        <w:keepNext/>
        <w:tabs>
          <w:tab w:val="right" w:pos="9120"/>
        </w:tabs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510FAB" w:rsidRPr="00B77FAE" w:rsidRDefault="00510FAB" w:rsidP="00085B9F">
      <w:pPr>
        <w:keepNext/>
        <w:tabs>
          <w:tab w:val="right" w:pos="912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B77FAE">
        <w:rPr>
          <w:rFonts w:ascii="Calibri" w:hAnsi="Calibri"/>
          <w:b/>
          <w:bCs/>
          <w:sz w:val="24"/>
          <w:szCs w:val="24"/>
        </w:rPr>
        <w:t>WORKING CONDITIONS</w:t>
      </w:r>
    </w:p>
    <w:p w:rsidR="00510FAB" w:rsidRPr="00085B9F" w:rsidRDefault="00510FAB" w:rsidP="00085B9F">
      <w:pPr>
        <w:tabs>
          <w:tab w:val="right" w:pos="912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85B9F">
        <w:rPr>
          <w:rFonts w:ascii="Calibri" w:hAnsi="Calibri" w:cs="Calibri"/>
          <w:bCs/>
          <w:sz w:val="24"/>
          <w:szCs w:val="24"/>
          <w:u w:val="single"/>
        </w:rPr>
        <w:t>Environment</w:t>
      </w:r>
    </w:p>
    <w:p w:rsidR="00510FAB" w:rsidRPr="00085B9F" w:rsidRDefault="00510FAB" w:rsidP="00085B9F">
      <w:pPr>
        <w:tabs>
          <w:tab w:val="right" w:pos="912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85B9F">
        <w:rPr>
          <w:rFonts w:ascii="Calibri" w:hAnsi="Calibri" w:cs="Calibri"/>
          <w:sz w:val="24"/>
          <w:szCs w:val="24"/>
        </w:rPr>
        <w:t>The majority of the work is performed in an office environment</w:t>
      </w:r>
      <w:r w:rsidR="00FB1882" w:rsidRPr="00085B9F">
        <w:rPr>
          <w:rFonts w:ascii="Calibri" w:hAnsi="Calibri" w:cs="Calibri"/>
          <w:sz w:val="24"/>
          <w:szCs w:val="24"/>
        </w:rPr>
        <w:t xml:space="preserve"> although at times it may be beneficial for the incumbent to meet with project leaders and stakeholders </w:t>
      </w:r>
      <w:r w:rsidR="008C211D" w:rsidRPr="00085B9F">
        <w:rPr>
          <w:rFonts w:ascii="Calibri" w:hAnsi="Calibri" w:cs="Calibri"/>
          <w:sz w:val="24"/>
          <w:szCs w:val="24"/>
        </w:rPr>
        <w:t>in</w:t>
      </w:r>
      <w:r w:rsidR="00FB1882" w:rsidRPr="00085B9F">
        <w:rPr>
          <w:rFonts w:ascii="Calibri" w:hAnsi="Calibri" w:cs="Calibri"/>
          <w:sz w:val="24"/>
          <w:szCs w:val="24"/>
        </w:rPr>
        <w:t xml:space="preserve"> </w:t>
      </w:r>
      <w:r w:rsidR="008C211D" w:rsidRPr="00085B9F">
        <w:rPr>
          <w:rFonts w:ascii="Calibri" w:hAnsi="Calibri" w:cs="Calibri"/>
          <w:sz w:val="24"/>
          <w:szCs w:val="24"/>
        </w:rPr>
        <w:t xml:space="preserve">non-office </w:t>
      </w:r>
      <w:r w:rsidR="008C211D" w:rsidRPr="00085B9F">
        <w:rPr>
          <w:rFonts w:ascii="Calibri" w:hAnsi="Calibri" w:cs="Calibri"/>
          <w:sz w:val="24"/>
          <w:szCs w:val="24"/>
        </w:rPr>
        <w:lastRenderedPageBreak/>
        <w:t xml:space="preserve">settings at </w:t>
      </w:r>
      <w:r w:rsidR="00FB1882" w:rsidRPr="00085B9F">
        <w:rPr>
          <w:rFonts w:ascii="Calibri" w:hAnsi="Calibri" w:cs="Calibri"/>
          <w:sz w:val="24"/>
          <w:szCs w:val="24"/>
        </w:rPr>
        <w:t xml:space="preserve">other City sites, including the Solid Waste Facility, Multiplex, Fieldhouse, Pool, </w:t>
      </w:r>
      <w:r w:rsidR="0073542C" w:rsidRPr="00085B9F">
        <w:rPr>
          <w:rFonts w:ascii="Calibri" w:hAnsi="Calibri" w:cs="Calibri"/>
          <w:sz w:val="24"/>
          <w:szCs w:val="24"/>
        </w:rPr>
        <w:t xml:space="preserve">Garage, </w:t>
      </w:r>
      <w:r w:rsidR="00FB1882" w:rsidRPr="00085B9F">
        <w:rPr>
          <w:rFonts w:ascii="Calibri" w:hAnsi="Calibri" w:cs="Calibri"/>
          <w:sz w:val="24"/>
          <w:szCs w:val="24"/>
        </w:rPr>
        <w:t>Fire Hall, Water Treatment</w:t>
      </w:r>
      <w:r w:rsidR="008C211D" w:rsidRPr="00085B9F">
        <w:rPr>
          <w:rFonts w:ascii="Calibri" w:hAnsi="Calibri" w:cs="Calibri"/>
          <w:sz w:val="24"/>
          <w:szCs w:val="24"/>
        </w:rPr>
        <w:t xml:space="preserve"> Plant, and Pumphouse #1</w:t>
      </w:r>
      <w:r w:rsidRPr="00085B9F">
        <w:rPr>
          <w:rFonts w:ascii="Calibri" w:hAnsi="Calibri" w:cs="Calibri"/>
          <w:sz w:val="24"/>
          <w:szCs w:val="24"/>
        </w:rPr>
        <w:t xml:space="preserve">. </w:t>
      </w:r>
    </w:p>
    <w:p w:rsidR="00510FAB" w:rsidRPr="00085B9F" w:rsidRDefault="00510FAB" w:rsidP="00085B9F">
      <w:pPr>
        <w:tabs>
          <w:tab w:val="right" w:pos="912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85B9F">
        <w:rPr>
          <w:rFonts w:ascii="Calibri" w:hAnsi="Calibri" w:cs="Calibri"/>
          <w:bCs/>
          <w:sz w:val="24"/>
          <w:szCs w:val="24"/>
          <w:u w:val="single"/>
        </w:rPr>
        <w:t>Hazards</w:t>
      </w:r>
    </w:p>
    <w:p w:rsidR="00510FAB" w:rsidRPr="00085B9F" w:rsidRDefault="00510FAB" w:rsidP="00085B9F">
      <w:pPr>
        <w:tabs>
          <w:tab w:val="right" w:pos="912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85B9F">
        <w:rPr>
          <w:rFonts w:ascii="Calibri" w:hAnsi="Calibri" w:cs="Calibri"/>
          <w:sz w:val="24"/>
          <w:szCs w:val="24"/>
        </w:rPr>
        <w:t>Proper ergonomic techniques need to be followed as a preventive measure for office-related work</w:t>
      </w:r>
      <w:r w:rsidR="00FB1882" w:rsidRPr="00085B9F">
        <w:rPr>
          <w:rFonts w:ascii="Calibri" w:hAnsi="Calibri" w:cs="Calibri"/>
          <w:sz w:val="24"/>
          <w:szCs w:val="24"/>
        </w:rPr>
        <w:t xml:space="preserve"> and appropriate safety precautions must be undertaken at every site.</w:t>
      </w: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B77FAE" w:rsidRDefault="00B77FAE" w:rsidP="00F31C4E">
      <w:pPr>
        <w:pStyle w:val="PlainText"/>
        <w:jc w:val="both"/>
        <w:rPr>
          <w:rFonts w:ascii="Calibri" w:hAnsi="Calibri" w:cs="Times New Roman TUR"/>
          <w:bCs/>
          <w:sz w:val="24"/>
          <w:szCs w:val="24"/>
        </w:rPr>
      </w:pPr>
    </w:p>
    <w:p w:rsidR="00510FAB" w:rsidRPr="0050003E" w:rsidRDefault="00510FAB" w:rsidP="00F31C4E">
      <w:pPr>
        <w:pStyle w:val="PlainText"/>
        <w:jc w:val="both"/>
        <w:rPr>
          <w:rFonts w:ascii="Calibri" w:hAnsi="Calibri" w:cs="Times New Roman"/>
          <w:sz w:val="24"/>
          <w:szCs w:val="24"/>
        </w:rPr>
      </w:pPr>
      <w:r w:rsidRPr="0050003E">
        <w:rPr>
          <w:rFonts w:ascii="Calibri" w:hAnsi="Calibri" w:cs="Times New Roman TUR"/>
          <w:bCs/>
          <w:sz w:val="24"/>
          <w:szCs w:val="24"/>
        </w:rPr>
        <w:t>I have read and understand this job description.</w:t>
      </w:r>
      <w:r w:rsidR="004E4CA1" w:rsidRPr="0050003E">
        <w:rPr>
          <w:rFonts w:ascii="Calibri" w:hAnsi="Calibri" w:cs="Times New Roman TUR"/>
          <w:bCs/>
          <w:sz w:val="24"/>
          <w:szCs w:val="24"/>
        </w:rPr>
        <w:t xml:space="preserve"> </w:t>
      </w:r>
      <w:r w:rsidRPr="0050003E">
        <w:rPr>
          <w:rFonts w:ascii="Calibri" w:hAnsi="Calibri" w:cs="Times New Roman TUR"/>
          <w:bCs/>
          <w:sz w:val="24"/>
          <w:szCs w:val="24"/>
        </w:rPr>
        <w:t>The Human Resources Division has informed me that it is a general description of the duties and responsibilities and qualifications required for my position, which forms the basis for my classification level and against which my performance will be evaluated.</w:t>
      </w:r>
    </w:p>
    <w:p w:rsidR="00510FAB" w:rsidRPr="0050003E" w:rsidRDefault="00510FAB" w:rsidP="008C3F6E">
      <w:pPr>
        <w:tabs>
          <w:tab w:val="right" w:pos="9120"/>
        </w:tabs>
        <w:spacing w:line="240" w:lineRule="auto"/>
        <w:jc w:val="both"/>
        <w:rPr>
          <w:rFonts w:ascii="Calibri" w:hAnsi="Calibri" w:cs="Times New Roman TUR"/>
          <w:bCs/>
          <w:sz w:val="24"/>
          <w:szCs w:val="24"/>
        </w:rPr>
      </w:pPr>
    </w:p>
    <w:p w:rsidR="00510FAB" w:rsidRPr="0050003E" w:rsidRDefault="00510FAB" w:rsidP="008C3F6E">
      <w:pPr>
        <w:tabs>
          <w:tab w:val="right" w:pos="9120"/>
        </w:tabs>
        <w:spacing w:line="240" w:lineRule="auto"/>
        <w:jc w:val="both"/>
        <w:rPr>
          <w:rFonts w:ascii="Calibri" w:hAnsi="Calibri" w:cs="Times New Roman TUR"/>
          <w:bCs/>
          <w:sz w:val="24"/>
          <w:szCs w:val="24"/>
        </w:rPr>
      </w:pPr>
    </w:p>
    <w:p w:rsidR="00510FAB" w:rsidRPr="0050003E" w:rsidRDefault="00510FAB" w:rsidP="008C3F6E">
      <w:pPr>
        <w:spacing w:line="240" w:lineRule="auto"/>
        <w:jc w:val="both"/>
        <w:rPr>
          <w:rFonts w:cs="Calibri"/>
          <w:sz w:val="24"/>
          <w:szCs w:val="24"/>
        </w:rPr>
      </w:pPr>
    </w:p>
    <w:p w:rsidR="00FB1882" w:rsidRPr="0050003E" w:rsidRDefault="00510FAB" w:rsidP="008C3F6E">
      <w:pPr>
        <w:tabs>
          <w:tab w:val="right" w:pos="936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003E">
        <w:rPr>
          <w:rFonts w:ascii="Calibri" w:hAnsi="Calibri" w:cs="Calibri"/>
          <w:sz w:val="24"/>
          <w:szCs w:val="24"/>
        </w:rPr>
        <w:t>___________________________________</w:t>
      </w:r>
      <w:r w:rsidR="00FB1882" w:rsidRPr="0050003E">
        <w:rPr>
          <w:rFonts w:ascii="Calibri" w:hAnsi="Calibri" w:cs="Calibri"/>
          <w:sz w:val="24"/>
          <w:szCs w:val="24"/>
        </w:rPr>
        <w:tab/>
        <w:t>________________________________</w:t>
      </w:r>
    </w:p>
    <w:p w:rsidR="00FB1882" w:rsidRPr="0050003E" w:rsidRDefault="00FB1882" w:rsidP="008C3F6E">
      <w:pPr>
        <w:tabs>
          <w:tab w:val="right" w:pos="936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0003E">
        <w:rPr>
          <w:rFonts w:ascii="Calibri" w:hAnsi="Calibri" w:cs="Calibri"/>
          <w:sz w:val="24"/>
          <w:szCs w:val="24"/>
        </w:rPr>
        <w:t>Employee’s Signature</w:t>
      </w:r>
      <w:r w:rsidRPr="0050003E">
        <w:rPr>
          <w:rFonts w:ascii="Calibri" w:hAnsi="Calibri" w:cs="Calibri"/>
          <w:sz w:val="24"/>
          <w:szCs w:val="24"/>
        </w:rPr>
        <w:tab/>
        <w:t>Date</w:t>
      </w:r>
    </w:p>
    <w:p w:rsidR="00510FAB" w:rsidRPr="0050003E" w:rsidRDefault="00510FAB" w:rsidP="008C3F6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510FAB" w:rsidRPr="0050003E" w:rsidRDefault="00510FAB" w:rsidP="008C3F6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510FAB" w:rsidRPr="0050003E" w:rsidRDefault="00510FAB" w:rsidP="008C3F6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B1882" w:rsidRPr="0050003E" w:rsidRDefault="00FB1882" w:rsidP="008C3F6E">
      <w:pPr>
        <w:tabs>
          <w:tab w:val="right" w:pos="936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003E">
        <w:rPr>
          <w:rFonts w:ascii="Calibri" w:hAnsi="Calibri" w:cs="Calibri"/>
          <w:sz w:val="24"/>
          <w:szCs w:val="24"/>
        </w:rPr>
        <w:t>___________________________________</w:t>
      </w:r>
      <w:r w:rsidRPr="0050003E">
        <w:rPr>
          <w:rFonts w:ascii="Calibri" w:hAnsi="Calibri" w:cs="Calibri"/>
          <w:sz w:val="24"/>
          <w:szCs w:val="24"/>
        </w:rPr>
        <w:tab/>
        <w:t>________________________________</w:t>
      </w:r>
    </w:p>
    <w:p w:rsidR="00FB1882" w:rsidRPr="0050003E" w:rsidRDefault="00FB1882" w:rsidP="008C3F6E">
      <w:pPr>
        <w:tabs>
          <w:tab w:val="right" w:pos="936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0003E">
        <w:rPr>
          <w:rFonts w:ascii="Calibri" w:hAnsi="Calibri" w:cs="Calibri"/>
          <w:sz w:val="24"/>
          <w:szCs w:val="24"/>
        </w:rPr>
        <w:t>Department Head’s Authorization</w:t>
      </w:r>
      <w:r w:rsidRPr="0050003E">
        <w:rPr>
          <w:rFonts w:ascii="Calibri" w:hAnsi="Calibri" w:cs="Calibri"/>
          <w:sz w:val="24"/>
          <w:szCs w:val="24"/>
        </w:rPr>
        <w:tab/>
        <w:t>Date</w:t>
      </w:r>
    </w:p>
    <w:p w:rsidR="00510FAB" w:rsidRPr="0050003E" w:rsidRDefault="00510FAB" w:rsidP="008C3F6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B1882" w:rsidRPr="0050003E" w:rsidRDefault="00FB1882" w:rsidP="008C3F6E">
      <w:pPr>
        <w:tabs>
          <w:tab w:val="right" w:pos="936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B1882" w:rsidRPr="0050003E" w:rsidRDefault="00FB1882" w:rsidP="008C3F6E">
      <w:pPr>
        <w:tabs>
          <w:tab w:val="right" w:pos="936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B1882" w:rsidRPr="0050003E" w:rsidRDefault="00FB1882" w:rsidP="008C3F6E">
      <w:pPr>
        <w:tabs>
          <w:tab w:val="right" w:pos="936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003E">
        <w:rPr>
          <w:rFonts w:ascii="Calibri" w:hAnsi="Calibri" w:cs="Calibri"/>
          <w:sz w:val="24"/>
          <w:szCs w:val="24"/>
        </w:rPr>
        <w:t>___________________________________</w:t>
      </w:r>
      <w:r w:rsidRPr="0050003E">
        <w:rPr>
          <w:rFonts w:ascii="Calibri" w:hAnsi="Calibri" w:cs="Calibri"/>
          <w:sz w:val="24"/>
          <w:szCs w:val="24"/>
        </w:rPr>
        <w:tab/>
        <w:t>________________________________</w:t>
      </w:r>
    </w:p>
    <w:p w:rsidR="00FB1882" w:rsidRPr="0050003E" w:rsidRDefault="00FB1882" w:rsidP="008C3F6E">
      <w:pPr>
        <w:tabs>
          <w:tab w:val="right" w:pos="936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0003E">
        <w:rPr>
          <w:rFonts w:ascii="Calibri" w:hAnsi="Calibri" w:cs="Calibri"/>
          <w:sz w:val="24"/>
          <w:szCs w:val="24"/>
        </w:rPr>
        <w:t>Human Resources’ Authorization</w:t>
      </w:r>
      <w:r w:rsidRPr="0050003E">
        <w:rPr>
          <w:rFonts w:ascii="Calibri" w:hAnsi="Calibri" w:cs="Calibri"/>
          <w:sz w:val="24"/>
          <w:szCs w:val="24"/>
        </w:rPr>
        <w:tab/>
        <w:t>Date</w:t>
      </w:r>
    </w:p>
    <w:p w:rsidR="00510FAB" w:rsidRPr="0050003E" w:rsidRDefault="00510FAB" w:rsidP="00357B3C">
      <w:pPr>
        <w:tabs>
          <w:tab w:val="left" w:pos="-1350"/>
          <w:tab w:val="left" w:pos="-720"/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510FAB" w:rsidRDefault="00510FAB" w:rsidP="00BD2D0E">
      <w:pPr>
        <w:tabs>
          <w:tab w:val="left" w:pos="-1350"/>
          <w:tab w:val="left" w:pos="-720"/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B77FAE" w:rsidRPr="0050003E" w:rsidRDefault="00B77FAE" w:rsidP="00BD2D0E">
      <w:pPr>
        <w:tabs>
          <w:tab w:val="left" w:pos="-1350"/>
          <w:tab w:val="left" w:pos="-720"/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FB1882" w:rsidRPr="0050003E" w:rsidRDefault="00FB1882" w:rsidP="00BD2D0E">
      <w:pPr>
        <w:tabs>
          <w:tab w:val="right" w:pos="936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50003E">
        <w:rPr>
          <w:rFonts w:ascii="Calibri" w:hAnsi="Calibri" w:cs="Calibri"/>
          <w:sz w:val="24"/>
          <w:szCs w:val="24"/>
        </w:rPr>
        <w:t>___________________________________</w:t>
      </w:r>
      <w:r w:rsidRPr="0050003E">
        <w:rPr>
          <w:rFonts w:ascii="Calibri" w:hAnsi="Calibri" w:cs="Calibri"/>
          <w:sz w:val="24"/>
          <w:szCs w:val="24"/>
        </w:rPr>
        <w:tab/>
        <w:t>________________________________</w:t>
      </w:r>
    </w:p>
    <w:p w:rsidR="00510FAB" w:rsidRPr="0050003E" w:rsidRDefault="00FB1882" w:rsidP="00B77FAE">
      <w:pPr>
        <w:tabs>
          <w:tab w:val="right" w:pos="9360"/>
        </w:tabs>
        <w:jc w:val="both"/>
        <w:rPr>
          <w:rFonts w:ascii="Calibri" w:hAnsi="Calibri" w:cs="Calibri"/>
          <w:sz w:val="24"/>
          <w:szCs w:val="24"/>
        </w:rPr>
      </w:pPr>
      <w:r w:rsidRPr="0050003E">
        <w:rPr>
          <w:rFonts w:ascii="Calibri" w:hAnsi="Calibri" w:cs="Calibri"/>
          <w:sz w:val="24"/>
          <w:szCs w:val="24"/>
        </w:rPr>
        <w:t>City Administrator’s Authorization</w:t>
      </w:r>
      <w:r w:rsidRPr="0050003E">
        <w:rPr>
          <w:rFonts w:ascii="Calibri" w:hAnsi="Calibri" w:cs="Calibri"/>
          <w:sz w:val="24"/>
          <w:szCs w:val="24"/>
        </w:rPr>
        <w:tab/>
        <w:t>Date</w:t>
      </w:r>
    </w:p>
    <w:p w:rsidR="00B77FAE" w:rsidRDefault="00B77FAE" w:rsidP="00357B3C">
      <w:pPr>
        <w:tabs>
          <w:tab w:val="right" w:pos="9120"/>
        </w:tabs>
        <w:jc w:val="both"/>
        <w:rPr>
          <w:rFonts w:ascii="Calibri" w:hAnsi="Calibri" w:cs="Times New Roman TUR"/>
          <w:bCs/>
          <w:sz w:val="18"/>
          <w:szCs w:val="18"/>
        </w:rPr>
      </w:pPr>
    </w:p>
    <w:p w:rsidR="00B77FAE" w:rsidRDefault="00B77FAE" w:rsidP="00357B3C">
      <w:pPr>
        <w:tabs>
          <w:tab w:val="right" w:pos="9120"/>
        </w:tabs>
        <w:jc w:val="both"/>
        <w:rPr>
          <w:rFonts w:ascii="Calibri" w:hAnsi="Calibri" w:cs="Times New Roman TUR"/>
          <w:bCs/>
          <w:sz w:val="18"/>
          <w:szCs w:val="18"/>
        </w:rPr>
      </w:pPr>
    </w:p>
    <w:p w:rsidR="00510FAB" w:rsidRPr="00B77FAE" w:rsidRDefault="00FB1882" w:rsidP="00357B3C">
      <w:pPr>
        <w:tabs>
          <w:tab w:val="right" w:pos="9120"/>
        </w:tabs>
        <w:jc w:val="both"/>
        <w:rPr>
          <w:rFonts w:ascii="Calibri" w:hAnsi="Calibri"/>
          <w:sz w:val="18"/>
          <w:szCs w:val="18"/>
        </w:rPr>
      </w:pPr>
      <w:r w:rsidRPr="00B77FAE">
        <w:rPr>
          <w:rFonts w:ascii="Calibri" w:hAnsi="Calibri" w:cs="Times New Roman TUR"/>
          <w:bCs/>
          <w:sz w:val="18"/>
          <w:szCs w:val="18"/>
        </w:rPr>
        <w:t>D</w:t>
      </w:r>
      <w:r w:rsidR="00510FAB" w:rsidRPr="00B77FAE">
        <w:rPr>
          <w:rFonts w:ascii="Calibri" w:hAnsi="Calibri" w:cs="Times New Roman TUR"/>
          <w:bCs/>
          <w:sz w:val="18"/>
          <w:szCs w:val="18"/>
        </w:rPr>
        <w:t xml:space="preserve">M </w:t>
      </w:r>
      <w:r w:rsidR="00071551" w:rsidRPr="00B77FAE">
        <w:rPr>
          <w:rFonts w:ascii="Calibri" w:hAnsi="Calibri" w:cs="Times New Roman TUR"/>
          <w:bCs/>
          <w:sz w:val="18"/>
          <w:szCs w:val="18"/>
        </w:rPr>
        <w:t>505631</w:t>
      </w:r>
      <w:r w:rsidR="00DD582D" w:rsidRPr="00B77FAE">
        <w:rPr>
          <w:rFonts w:ascii="Calibri" w:hAnsi="Calibri" w:cs="Times New Roman TUR"/>
          <w:bCs/>
          <w:sz w:val="18"/>
          <w:szCs w:val="18"/>
        </w:rPr>
        <w:t>,v</w:t>
      </w:r>
      <w:r w:rsidR="008C3F6E" w:rsidRPr="00B77FAE">
        <w:rPr>
          <w:rFonts w:ascii="Calibri" w:hAnsi="Calibri"/>
          <w:sz w:val="18"/>
          <w:szCs w:val="18"/>
        </w:rPr>
        <w:t>3</w:t>
      </w:r>
    </w:p>
    <w:sectPr w:rsidR="00510FAB" w:rsidRPr="00B77FAE" w:rsidSect="00357B3C">
      <w:headerReference w:type="default" r:id="rId8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F4" w:rsidRDefault="00A549F4" w:rsidP="00A549F4">
      <w:pPr>
        <w:spacing w:after="0" w:line="240" w:lineRule="auto"/>
      </w:pPr>
      <w:r>
        <w:separator/>
      </w:r>
    </w:p>
  </w:endnote>
  <w:endnote w:type="continuationSeparator" w:id="0">
    <w:p w:rsidR="00A549F4" w:rsidRDefault="00A549F4" w:rsidP="00A5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20002A85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F4" w:rsidRDefault="00A549F4" w:rsidP="00A549F4">
      <w:pPr>
        <w:spacing w:after="0" w:line="240" w:lineRule="auto"/>
      </w:pPr>
      <w:r>
        <w:separator/>
      </w:r>
    </w:p>
  </w:footnote>
  <w:footnote w:type="continuationSeparator" w:id="0">
    <w:p w:rsidR="00A549F4" w:rsidRDefault="00A549F4" w:rsidP="00A5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F4" w:rsidRPr="00A549F4" w:rsidRDefault="00A549F4" w:rsidP="00A549F4">
    <w:pPr>
      <w:pStyle w:val="Header"/>
      <w:rPr>
        <w:rFonts w:asciiTheme="minorHAnsi" w:hAnsiTheme="minorHAnsi"/>
        <w:sz w:val="22"/>
        <w:szCs w:val="22"/>
      </w:rPr>
    </w:pPr>
    <w:r w:rsidRPr="00A549F4">
      <w:rPr>
        <w:rFonts w:asciiTheme="minorHAnsi" w:hAnsiTheme="minorHAnsi"/>
        <w:sz w:val="22"/>
        <w:szCs w:val="22"/>
      </w:rPr>
      <w:t>January 2018</w:t>
    </w:r>
  </w:p>
  <w:p w:rsidR="00A549F4" w:rsidRDefault="00AB26CA" w:rsidP="00A549F4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36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Grant Writer and Funding Analyst</w:t>
    </w:r>
    <w:r w:rsidR="00A549F4" w:rsidRPr="00A549F4">
      <w:rPr>
        <w:rFonts w:asciiTheme="minorHAnsi" w:hAnsiTheme="minorHAnsi"/>
        <w:sz w:val="22"/>
        <w:szCs w:val="22"/>
      </w:rPr>
      <w:tab/>
      <w:t xml:space="preserve">Page </w:t>
    </w:r>
    <w:r w:rsidR="00A549F4">
      <w:rPr>
        <w:rFonts w:asciiTheme="minorHAnsi" w:hAnsiTheme="minorHAnsi"/>
        <w:sz w:val="22"/>
        <w:szCs w:val="22"/>
      </w:rPr>
      <w:fldChar w:fldCharType="begin"/>
    </w:r>
    <w:r w:rsidR="00A549F4">
      <w:rPr>
        <w:rFonts w:asciiTheme="minorHAnsi" w:hAnsiTheme="minorHAnsi"/>
        <w:sz w:val="22"/>
        <w:szCs w:val="22"/>
      </w:rPr>
      <w:instrText xml:space="preserve"> PAGE   \* MERGEFORMAT </w:instrText>
    </w:r>
    <w:r w:rsidR="00A549F4">
      <w:rPr>
        <w:rFonts w:asciiTheme="minorHAnsi" w:hAnsiTheme="minorHAnsi"/>
        <w:sz w:val="22"/>
        <w:szCs w:val="22"/>
      </w:rPr>
      <w:fldChar w:fldCharType="separate"/>
    </w:r>
    <w:r w:rsidR="00FB44F4">
      <w:rPr>
        <w:rFonts w:asciiTheme="minorHAnsi" w:hAnsiTheme="minorHAnsi"/>
        <w:noProof/>
        <w:sz w:val="22"/>
        <w:szCs w:val="22"/>
      </w:rPr>
      <w:t>2</w:t>
    </w:r>
    <w:r w:rsidR="00A549F4">
      <w:rPr>
        <w:rFonts w:asciiTheme="minorHAnsi" w:hAnsiTheme="minorHAnsi"/>
        <w:sz w:val="22"/>
        <w:szCs w:val="22"/>
      </w:rPr>
      <w:fldChar w:fldCharType="end"/>
    </w:r>
  </w:p>
  <w:p w:rsidR="00A549F4" w:rsidRPr="00A549F4" w:rsidRDefault="00A549F4" w:rsidP="00A54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21DA"/>
    <w:multiLevelType w:val="hybridMultilevel"/>
    <w:tmpl w:val="FEFC96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05F53"/>
    <w:multiLevelType w:val="hybridMultilevel"/>
    <w:tmpl w:val="A2F06260"/>
    <w:lvl w:ilvl="0" w:tplc="1316AD5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FF919E2"/>
    <w:multiLevelType w:val="hybridMultilevel"/>
    <w:tmpl w:val="6C46526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2E5F25"/>
    <w:multiLevelType w:val="hybridMultilevel"/>
    <w:tmpl w:val="0038B0C6"/>
    <w:lvl w:ilvl="0" w:tplc="AF2816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37ACD"/>
    <w:multiLevelType w:val="hybridMultilevel"/>
    <w:tmpl w:val="E84E90D2"/>
    <w:lvl w:ilvl="0" w:tplc="338C07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A4"/>
    <w:rsid w:val="00021C6E"/>
    <w:rsid w:val="00071551"/>
    <w:rsid w:val="00085B9F"/>
    <w:rsid w:val="000A6D6A"/>
    <w:rsid w:val="00105F46"/>
    <w:rsid w:val="00111D80"/>
    <w:rsid w:val="0014262B"/>
    <w:rsid w:val="00143ECD"/>
    <w:rsid w:val="001D5936"/>
    <w:rsid w:val="0025711A"/>
    <w:rsid w:val="00284851"/>
    <w:rsid w:val="00297AC5"/>
    <w:rsid w:val="002F7F35"/>
    <w:rsid w:val="00343DCE"/>
    <w:rsid w:val="00357B3C"/>
    <w:rsid w:val="003D4E00"/>
    <w:rsid w:val="00406C08"/>
    <w:rsid w:val="00407769"/>
    <w:rsid w:val="00433C38"/>
    <w:rsid w:val="00461147"/>
    <w:rsid w:val="004C5F9D"/>
    <w:rsid w:val="004E4CA1"/>
    <w:rsid w:val="0050003E"/>
    <w:rsid w:val="00510FAB"/>
    <w:rsid w:val="005839A4"/>
    <w:rsid w:val="005F2B50"/>
    <w:rsid w:val="00615E61"/>
    <w:rsid w:val="0065441B"/>
    <w:rsid w:val="00676371"/>
    <w:rsid w:val="006E25DD"/>
    <w:rsid w:val="006F00F4"/>
    <w:rsid w:val="0073542C"/>
    <w:rsid w:val="00761FF6"/>
    <w:rsid w:val="007959E0"/>
    <w:rsid w:val="007A4C19"/>
    <w:rsid w:val="007D5336"/>
    <w:rsid w:val="00812DBA"/>
    <w:rsid w:val="00840F53"/>
    <w:rsid w:val="008500E2"/>
    <w:rsid w:val="00857A84"/>
    <w:rsid w:val="00877B6C"/>
    <w:rsid w:val="00896E66"/>
    <w:rsid w:val="008A5CDD"/>
    <w:rsid w:val="008C211D"/>
    <w:rsid w:val="008C3F6E"/>
    <w:rsid w:val="00910D18"/>
    <w:rsid w:val="00924B9F"/>
    <w:rsid w:val="009A765F"/>
    <w:rsid w:val="009B1F71"/>
    <w:rsid w:val="009D3638"/>
    <w:rsid w:val="00A02DFC"/>
    <w:rsid w:val="00A0747A"/>
    <w:rsid w:val="00A20A3C"/>
    <w:rsid w:val="00A47EE6"/>
    <w:rsid w:val="00A549F4"/>
    <w:rsid w:val="00A753B0"/>
    <w:rsid w:val="00AB26CA"/>
    <w:rsid w:val="00AC5859"/>
    <w:rsid w:val="00B16076"/>
    <w:rsid w:val="00B256CD"/>
    <w:rsid w:val="00B2673F"/>
    <w:rsid w:val="00B72408"/>
    <w:rsid w:val="00B77FAE"/>
    <w:rsid w:val="00BA3C2E"/>
    <w:rsid w:val="00BD11FC"/>
    <w:rsid w:val="00BD1D89"/>
    <w:rsid w:val="00BD2D0E"/>
    <w:rsid w:val="00BE7D8B"/>
    <w:rsid w:val="00C07B86"/>
    <w:rsid w:val="00C2735C"/>
    <w:rsid w:val="00C66E0F"/>
    <w:rsid w:val="00CC5563"/>
    <w:rsid w:val="00CD7F55"/>
    <w:rsid w:val="00CF7015"/>
    <w:rsid w:val="00D02C03"/>
    <w:rsid w:val="00D860B1"/>
    <w:rsid w:val="00DA5197"/>
    <w:rsid w:val="00DD582D"/>
    <w:rsid w:val="00DF7808"/>
    <w:rsid w:val="00E02867"/>
    <w:rsid w:val="00E20C00"/>
    <w:rsid w:val="00E52204"/>
    <w:rsid w:val="00E84E60"/>
    <w:rsid w:val="00EA1395"/>
    <w:rsid w:val="00EF788E"/>
    <w:rsid w:val="00F037E1"/>
    <w:rsid w:val="00F24FB9"/>
    <w:rsid w:val="00F31C4E"/>
    <w:rsid w:val="00F5762B"/>
    <w:rsid w:val="00F57EA0"/>
    <w:rsid w:val="00F903C0"/>
    <w:rsid w:val="00F977B2"/>
    <w:rsid w:val="00FB1882"/>
    <w:rsid w:val="00FB44F4"/>
    <w:rsid w:val="00FD08A4"/>
    <w:rsid w:val="00FD6A1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10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10FAB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10FAB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10FAB"/>
    <w:rPr>
      <w:rFonts w:ascii="Courier" w:eastAsia="Times New Roman" w:hAnsi="Courier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15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F4"/>
  </w:style>
  <w:style w:type="paragraph" w:styleId="BalloonText">
    <w:name w:val="Balloon Text"/>
    <w:basedOn w:val="Normal"/>
    <w:link w:val="BalloonTextChar"/>
    <w:uiPriority w:val="99"/>
    <w:semiHidden/>
    <w:unhideWhenUsed/>
    <w:rsid w:val="00A5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3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10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10FAB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10FAB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10FAB"/>
    <w:rPr>
      <w:rFonts w:ascii="Courier" w:eastAsia="Times New Roman" w:hAnsi="Courier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15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F4"/>
  </w:style>
  <w:style w:type="paragraph" w:styleId="BalloonText">
    <w:name w:val="Balloon Text"/>
    <w:basedOn w:val="Normal"/>
    <w:link w:val="BalloonTextChar"/>
    <w:uiPriority w:val="99"/>
    <w:semiHidden/>
    <w:unhideWhenUsed/>
    <w:rsid w:val="00A5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3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Sharolynn Woodward</dc:creator>
  <cp:lastModifiedBy>DELLIMGBUILD</cp:lastModifiedBy>
  <cp:revision>2</cp:revision>
  <dcterms:created xsi:type="dcterms:W3CDTF">2018-01-24T17:56:00Z</dcterms:created>
  <dcterms:modified xsi:type="dcterms:W3CDTF">2018-01-24T17:56:00Z</dcterms:modified>
</cp:coreProperties>
</file>